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91" w:rsidRPr="00686C91" w:rsidRDefault="00686C91" w:rsidP="00686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6C91">
        <w:rPr>
          <w:rFonts w:ascii="Times New Roman" w:hAnsi="Times New Roman" w:cs="Times New Roman"/>
          <w:sz w:val="28"/>
          <w:szCs w:val="28"/>
        </w:rPr>
        <w:t>АДМИНИСТРАЦИЯ ГОРОДСКОГО ОКРУГА ГОРОД УФА</w:t>
      </w:r>
    </w:p>
    <w:p w:rsidR="00686C91" w:rsidRPr="00686C91" w:rsidRDefault="00686C91" w:rsidP="00686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6C91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686C91" w:rsidRPr="00686C91" w:rsidRDefault="00686C91" w:rsidP="00686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6C91" w:rsidRPr="00686C91" w:rsidRDefault="00686C91" w:rsidP="00686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6C91" w:rsidRPr="00686C91" w:rsidRDefault="00686C91" w:rsidP="00686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6C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86C91" w:rsidRPr="00686C91" w:rsidRDefault="00686C91" w:rsidP="00686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6C9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86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686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686C9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86C91">
        <w:rPr>
          <w:rFonts w:ascii="Times New Roman" w:hAnsi="Times New Roman" w:cs="Times New Roman"/>
          <w:sz w:val="28"/>
          <w:szCs w:val="28"/>
        </w:rPr>
        <w:t xml:space="preserve"> года № 5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686C91" w:rsidRPr="00686C91" w:rsidRDefault="00686C91" w:rsidP="00686C91">
      <w:pPr>
        <w:spacing w:after="0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686C91" w:rsidRPr="00686C91" w:rsidRDefault="00686C91" w:rsidP="00686C91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C91" w:rsidRPr="00266165" w:rsidRDefault="00686C91" w:rsidP="00686C91">
      <w:pPr>
        <w:ind w:firstLine="900"/>
        <w:jc w:val="center"/>
        <w:rPr>
          <w:b/>
          <w:sz w:val="28"/>
          <w:szCs w:val="28"/>
        </w:rPr>
      </w:pPr>
    </w:p>
    <w:p w:rsidR="00303B42" w:rsidRPr="00686C91" w:rsidRDefault="00686C91" w:rsidP="00686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C91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рассмотрения уведомлений руководителей муниципальных учреждений и предприятий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17F6F" w:rsidRDefault="00117F6F" w:rsidP="0011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C91" w:rsidRDefault="00686C91" w:rsidP="0011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C91" w:rsidRDefault="00686C91" w:rsidP="0011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9A" w:rsidRDefault="005314B6" w:rsidP="00F13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B6">
        <w:rPr>
          <w:rFonts w:ascii="Times New Roman" w:hAnsi="Times New Roman" w:cs="Times New Roman"/>
          <w:sz w:val="28"/>
          <w:szCs w:val="28"/>
        </w:rPr>
        <w:t>В соответствии с</w:t>
      </w:r>
      <w:r w:rsidR="00D01B8F">
        <w:rPr>
          <w:rFonts w:ascii="Times New Roman" w:hAnsi="Times New Roman" w:cs="Times New Roman"/>
          <w:sz w:val="28"/>
          <w:szCs w:val="28"/>
        </w:rPr>
        <w:t xml:space="preserve"> Федеральным законом от 25 декабря 2008 года № 273-ФЗ «О противодействии коррупции»</w:t>
      </w:r>
      <w:r w:rsidRPr="005314B6">
        <w:rPr>
          <w:rFonts w:ascii="Times New Roman" w:hAnsi="Times New Roman" w:cs="Times New Roman"/>
          <w:sz w:val="28"/>
          <w:szCs w:val="28"/>
        </w:rPr>
        <w:t xml:space="preserve">, в целях повышения эффективности работы </w:t>
      </w:r>
      <w:r w:rsidR="00D01B8F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 в</w:t>
      </w:r>
      <w:r w:rsidRPr="005314B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01B8F">
        <w:rPr>
          <w:rFonts w:ascii="Times New Roman" w:hAnsi="Times New Roman" w:cs="Times New Roman"/>
          <w:sz w:val="28"/>
          <w:szCs w:val="28"/>
        </w:rPr>
        <w:t>м</w:t>
      </w:r>
      <w:r w:rsidRPr="005314B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01B8F">
        <w:rPr>
          <w:rFonts w:ascii="Times New Roman" w:hAnsi="Times New Roman" w:cs="Times New Roman"/>
          <w:sz w:val="28"/>
          <w:szCs w:val="28"/>
        </w:rPr>
        <w:t>е</w:t>
      </w:r>
      <w:r w:rsidRPr="005314B6">
        <w:rPr>
          <w:rFonts w:ascii="Times New Roman" w:hAnsi="Times New Roman" w:cs="Times New Roman"/>
          <w:sz w:val="28"/>
          <w:szCs w:val="28"/>
        </w:rPr>
        <w:t xml:space="preserve"> город Уфа Республики Башкортостан</w:t>
      </w:r>
      <w:r w:rsidR="008D2B9A">
        <w:rPr>
          <w:rFonts w:ascii="Times New Roman" w:hAnsi="Times New Roman" w:cs="Times New Roman"/>
          <w:sz w:val="28"/>
          <w:szCs w:val="28"/>
        </w:rPr>
        <w:t>,</w:t>
      </w:r>
    </w:p>
    <w:p w:rsidR="008D2B9A" w:rsidRDefault="008D2B9A" w:rsidP="00F13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4B6" w:rsidRDefault="008D2B9A" w:rsidP="00F13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ПОСТАНОВЛЯЮ</w:t>
      </w:r>
      <w:r w:rsidR="005314B6" w:rsidRPr="005314B6">
        <w:rPr>
          <w:rFonts w:ascii="Times New Roman" w:hAnsi="Times New Roman" w:cs="Times New Roman"/>
          <w:sz w:val="28"/>
          <w:szCs w:val="28"/>
        </w:rPr>
        <w:t>:</w:t>
      </w:r>
    </w:p>
    <w:p w:rsidR="008D2B9A" w:rsidRDefault="008D2B9A" w:rsidP="00F13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F6F" w:rsidRDefault="005314B6" w:rsidP="005314B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B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B795B">
        <w:rPr>
          <w:rFonts w:ascii="Times New Roman" w:hAnsi="Times New Roman" w:cs="Times New Roman"/>
          <w:sz w:val="28"/>
          <w:szCs w:val="28"/>
        </w:rPr>
        <w:t>Положение о порядке рассмотрения уведомлений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8B795B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C817C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предприятий</w:t>
      </w:r>
      <w:r w:rsidR="008B795B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1187A" w:rsidRPr="001B6B51" w:rsidRDefault="008B795B" w:rsidP="00F13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187A" w:rsidRPr="001B6B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Управлению кадрового обеспечения и муниципальной службы Администрации городского округа город Уфа Республики Башкортостан разместить настоящее </w:t>
      </w:r>
      <w:r w:rsidR="007A089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городского округа город Уфа Республики Башкортостан в информационно-телекоммуникационной сети </w:t>
      </w:r>
      <w:r w:rsidR="007A08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7A08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87A" w:rsidRDefault="003810DC" w:rsidP="00F13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187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C817C5">
        <w:rPr>
          <w:rFonts w:ascii="Times New Roman" w:hAnsi="Times New Roman" w:cs="Times New Roman"/>
          <w:sz w:val="28"/>
          <w:szCs w:val="28"/>
        </w:rPr>
        <w:t>постановления</w:t>
      </w:r>
      <w:r w:rsidR="00B1187A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221CF2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B1187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Уфа Республики Башкортостан </w:t>
      </w:r>
      <w:proofErr w:type="spellStart"/>
      <w:r w:rsidR="00221CF2">
        <w:rPr>
          <w:rFonts w:ascii="Times New Roman" w:hAnsi="Times New Roman" w:cs="Times New Roman"/>
          <w:sz w:val="28"/>
          <w:szCs w:val="28"/>
        </w:rPr>
        <w:t>Газизова</w:t>
      </w:r>
      <w:proofErr w:type="spellEnd"/>
      <w:r w:rsidR="00221CF2">
        <w:rPr>
          <w:rFonts w:ascii="Times New Roman" w:hAnsi="Times New Roman" w:cs="Times New Roman"/>
          <w:sz w:val="28"/>
          <w:szCs w:val="28"/>
        </w:rPr>
        <w:t xml:space="preserve"> Р.Ф.</w:t>
      </w:r>
    </w:p>
    <w:p w:rsidR="00B1187A" w:rsidRDefault="00B1187A" w:rsidP="00F13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4C7" w:rsidRDefault="00C024C7" w:rsidP="00F13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BA2" w:rsidRDefault="00A24BA2" w:rsidP="00686C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E5541">
        <w:rPr>
          <w:rFonts w:ascii="Times New Roman" w:hAnsi="Times New Roman" w:cs="Times New Roman"/>
          <w:sz w:val="28"/>
          <w:szCs w:val="28"/>
        </w:rPr>
        <w:t xml:space="preserve"> </w:t>
      </w:r>
      <w:r w:rsidR="00C024C7">
        <w:rPr>
          <w:rFonts w:ascii="Times New Roman" w:hAnsi="Times New Roman" w:cs="Times New Roman"/>
          <w:sz w:val="28"/>
          <w:szCs w:val="28"/>
        </w:rPr>
        <w:t>Администрации</w:t>
      </w:r>
      <w:r w:rsidR="007E5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541" w:rsidRDefault="00C024C7" w:rsidP="00686C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A24BA2" w:rsidRPr="00A24BA2">
        <w:rPr>
          <w:rFonts w:ascii="Times New Roman" w:hAnsi="Times New Roman" w:cs="Times New Roman"/>
          <w:sz w:val="28"/>
          <w:szCs w:val="28"/>
        </w:rPr>
        <w:t>город Уфа</w:t>
      </w:r>
    </w:p>
    <w:p w:rsidR="00686C91" w:rsidRDefault="00C024C7" w:rsidP="00686C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13ACB" w:rsidRDefault="00E3167F" w:rsidP="00686C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 Греков</w:t>
      </w:r>
    </w:p>
    <w:p w:rsidR="00BF38DB" w:rsidRDefault="00BF38DB" w:rsidP="00EA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F38DB" w:rsidSect="00686C91">
          <w:headerReference w:type="default" r:id="rId8"/>
          <w:footerReference w:type="default" r:id="rId9"/>
          <w:pgSz w:w="11906" w:h="16838"/>
          <w:pgMar w:top="1135" w:right="850" w:bottom="709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4394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D1407F" w:rsidRPr="00F12821" w:rsidTr="00F12821">
        <w:tc>
          <w:tcPr>
            <w:tcW w:w="4394" w:type="dxa"/>
          </w:tcPr>
          <w:p w:rsidR="00686C91" w:rsidRDefault="00686C91" w:rsidP="006A3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3B3473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тверждено </w:t>
            </w:r>
          </w:p>
          <w:p w:rsidR="00D1407F" w:rsidRPr="00F12821" w:rsidRDefault="003B3473" w:rsidP="006A3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proofErr w:type="gramEnd"/>
            <w:r w:rsidR="00D1407F" w:rsidRPr="00F1282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город Уфа Республики Башкортостан</w:t>
            </w:r>
          </w:p>
          <w:p w:rsidR="00D1407F" w:rsidRPr="00F12821" w:rsidRDefault="0083454F" w:rsidP="00686C9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86C91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86C91">
              <w:rPr>
                <w:rFonts w:ascii="Times New Roman" w:hAnsi="Times New Roman" w:cs="Times New Roman"/>
                <w:sz w:val="28"/>
                <w:szCs w:val="28"/>
              </w:rPr>
              <w:t xml:space="preserve">«02» июня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1407F" w:rsidRPr="00F1282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F12821" w:rsidRDefault="00F12821" w:rsidP="00F1282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407F" w:rsidRPr="00D952FF" w:rsidRDefault="00D1407F" w:rsidP="00F1282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1407F" w:rsidRDefault="00D1407F" w:rsidP="00F1282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порядке рассмотрения уведомлений руководителей муниципальных учреждений и предприятий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F38DB" w:rsidRDefault="00BF38DB" w:rsidP="00F1282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407F" w:rsidRPr="00F841B4" w:rsidRDefault="00D1407F" w:rsidP="00F1282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1407F" w:rsidRDefault="00D1407F" w:rsidP="00F12821">
      <w:pPr>
        <w:pStyle w:val="a4"/>
        <w:widowControl w:val="0"/>
        <w:numPr>
          <w:ilvl w:val="0"/>
          <w:numId w:val="3"/>
        </w:numPr>
        <w:tabs>
          <w:tab w:val="left" w:pos="1477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17D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уведомлений </w:t>
      </w:r>
      <w:r w:rsidRPr="009C317D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C317D"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Pr="009C317D">
        <w:rPr>
          <w:rFonts w:ascii="Times New Roman" w:hAnsi="Times New Roman" w:cs="Times New Roman"/>
          <w:sz w:val="28"/>
          <w:szCs w:val="28"/>
        </w:rPr>
        <w:t>редприятий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Уфа Республики Башкортостан </w:t>
      </w:r>
      <w:r w:rsidRPr="009C317D">
        <w:rPr>
          <w:rFonts w:ascii="Times New Roman" w:hAnsi="Times New Roman" w:cs="Times New Roman"/>
          <w:sz w:val="28"/>
          <w:szCs w:val="28"/>
        </w:rPr>
        <w:t>(далее – руководители учреждени</w:t>
      </w:r>
      <w:r w:rsidR="00740909">
        <w:rPr>
          <w:rFonts w:ascii="Times New Roman" w:hAnsi="Times New Roman" w:cs="Times New Roman"/>
          <w:sz w:val="28"/>
          <w:szCs w:val="28"/>
        </w:rPr>
        <w:t>й, п</w:t>
      </w:r>
      <w:r w:rsidRPr="009C317D">
        <w:rPr>
          <w:rFonts w:ascii="Times New Roman" w:hAnsi="Times New Roman" w:cs="Times New Roman"/>
          <w:sz w:val="28"/>
          <w:szCs w:val="28"/>
        </w:rPr>
        <w:t>редприяти</w:t>
      </w:r>
      <w:r w:rsidR="00740909">
        <w:rPr>
          <w:rFonts w:ascii="Times New Roman" w:hAnsi="Times New Roman" w:cs="Times New Roman"/>
          <w:sz w:val="28"/>
          <w:szCs w:val="28"/>
        </w:rPr>
        <w:t>й</w:t>
      </w:r>
      <w:r w:rsidRPr="009C317D">
        <w:rPr>
          <w:rFonts w:ascii="Times New Roman" w:hAnsi="Times New Roman" w:cs="Times New Roman"/>
          <w:sz w:val="28"/>
          <w:szCs w:val="28"/>
        </w:rP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личная заинтересованность).</w:t>
      </w:r>
    </w:p>
    <w:p w:rsidR="00D1407F" w:rsidRDefault="00D1407F" w:rsidP="00F12821">
      <w:pPr>
        <w:pStyle w:val="a4"/>
        <w:widowControl w:val="0"/>
        <w:numPr>
          <w:ilvl w:val="0"/>
          <w:numId w:val="3"/>
        </w:numPr>
        <w:tabs>
          <w:tab w:val="left" w:pos="1477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740909" w:rsidRPr="009C317D" w:rsidRDefault="00740909" w:rsidP="00F12821">
      <w:pPr>
        <w:pStyle w:val="a4"/>
        <w:widowControl w:val="0"/>
        <w:numPr>
          <w:ilvl w:val="0"/>
          <w:numId w:val="3"/>
        </w:numPr>
        <w:tabs>
          <w:tab w:val="left" w:pos="1477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у руководителей учреждений, предприятий личной заинтересованности при исполнении должностных обязанностей, которая приводит или может привести к конфликту интересов, они обязаны незамедлительно, а в случае</w:t>
      </w:r>
      <w:r w:rsidR="00513DE2">
        <w:rPr>
          <w:rFonts w:ascii="Times New Roman" w:hAnsi="Times New Roman" w:cs="Times New Roman"/>
          <w:sz w:val="28"/>
          <w:szCs w:val="28"/>
        </w:rPr>
        <w:t xml:space="preserve"> отсутствия по какой-либо причине на рабочем месте (нахождения в командировке и др.) при первой возможности представить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</w:t>
      </w:r>
      <w:r w:rsidR="0001645F">
        <w:rPr>
          <w:rFonts w:ascii="Times New Roman" w:hAnsi="Times New Roman" w:cs="Times New Roman"/>
          <w:sz w:val="28"/>
          <w:szCs w:val="28"/>
        </w:rPr>
        <w:t>,</w:t>
      </w:r>
      <w:r w:rsidR="00513DE2">
        <w:rPr>
          <w:rFonts w:ascii="Times New Roman" w:hAnsi="Times New Roman" w:cs="Times New Roman"/>
          <w:sz w:val="28"/>
          <w:szCs w:val="28"/>
        </w:rPr>
        <w:t xml:space="preserve"> любыми доступными способами.</w:t>
      </w:r>
    </w:p>
    <w:p w:rsidR="00D1407F" w:rsidRDefault="00513DE2" w:rsidP="00F12821">
      <w:pPr>
        <w:pStyle w:val="a4"/>
        <w:widowControl w:val="0"/>
        <w:numPr>
          <w:ilvl w:val="0"/>
          <w:numId w:val="3"/>
        </w:numPr>
        <w:tabs>
          <w:tab w:val="left" w:pos="1225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составляется по форме согласно приложению № 1 к настоящему Положению и представляется в </w:t>
      </w:r>
      <w:r w:rsidR="00442304">
        <w:rPr>
          <w:rFonts w:ascii="Times New Roman" w:hAnsi="Times New Roman" w:cs="Times New Roman"/>
          <w:sz w:val="28"/>
          <w:szCs w:val="28"/>
        </w:rPr>
        <w:t xml:space="preserve">отдел координации антикоррупционной деятельности </w:t>
      </w:r>
      <w:r w:rsidR="0001645F">
        <w:rPr>
          <w:rFonts w:ascii="Times New Roman" w:hAnsi="Times New Roman" w:cs="Times New Roman"/>
          <w:sz w:val="28"/>
          <w:szCs w:val="28"/>
        </w:rPr>
        <w:t xml:space="preserve">Управления кадрового обеспечения и муниципальной службы </w:t>
      </w:r>
      <w:r w:rsidR="00442304">
        <w:rPr>
          <w:rFonts w:ascii="Times New Roman" w:hAnsi="Times New Roman" w:cs="Times New Roman"/>
          <w:sz w:val="28"/>
          <w:szCs w:val="28"/>
        </w:rPr>
        <w:t>Администрации городского округа город Уфа Республики Башкортостан</w:t>
      </w:r>
      <w:r w:rsidR="00442304" w:rsidRPr="009C317D">
        <w:rPr>
          <w:rFonts w:ascii="Times New Roman" w:hAnsi="Times New Roman" w:cs="Times New Roman"/>
          <w:sz w:val="28"/>
          <w:szCs w:val="28"/>
        </w:rPr>
        <w:t xml:space="preserve"> </w:t>
      </w:r>
      <w:r w:rsidR="00442304">
        <w:rPr>
          <w:rFonts w:ascii="Times New Roman" w:hAnsi="Times New Roman" w:cs="Times New Roman"/>
          <w:sz w:val="28"/>
          <w:szCs w:val="28"/>
        </w:rPr>
        <w:t xml:space="preserve">либо в кадровые службы территориальных органов Администрации городского округа город Уфа Республики Башкортостан </w:t>
      </w:r>
      <w:r w:rsidR="00442304" w:rsidRPr="005134F3">
        <w:rPr>
          <w:rFonts w:ascii="Times New Roman" w:hAnsi="Times New Roman" w:cs="Times New Roman"/>
          <w:sz w:val="28"/>
          <w:szCs w:val="28"/>
        </w:rPr>
        <w:t>(</w:t>
      </w:r>
      <w:r w:rsidR="00442304">
        <w:rPr>
          <w:rFonts w:ascii="Times New Roman" w:hAnsi="Times New Roman" w:cs="Times New Roman"/>
          <w:sz w:val="28"/>
          <w:szCs w:val="28"/>
        </w:rPr>
        <w:t>в случае, если трудовой договор с руководителем муниципального учреждения, предприятия заключается главой Администрации района городского округа город Уфа)</w:t>
      </w:r>
      <w:r w:rsidR="00442304" w:rsidRPr="009C317D">
        <w:rPr>
          <w:rFonts w:ascii="Times New Roman" w:hAnsi="Times New Roman" w:cs="Times New Roman"/>
          <w:sz w:val="28"/>
          <w:szCs w:val="28"/>
        </w:rPr>
        <w:t>.</w:t>
      </w:r>
    </w:p>
    <w:p w:rsidR="00697429" w:rsidRPr="009C317D" w:rsidRDefault="00386A6B" w:rsidP="00F12821">
      <w:pPr>
        <w:pStyle w:val="a4"/>
        <w:widowControl w:val="0"/>
        <w:tabs>
          <w:tab w:val="left" w:pos="1225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7429">
        <w:rPr>
          <w:rFonts w:ascii="Times New Roman" w:hAnsi="Times New Roman" w:cs="Times New Roman"/>
          <w:sz w:val="28"/>
          <w:szCs w:val="28"/>
        </w:rPr>
        <w:t xml:space="preserve">К уведомлению </w:t>
      </w:r>
      <w:r w:rsidR="0001645F">
        <w:rPr>
          <w:rFonts w:ascii="Times New Roman" w:hAnsi="Times New Roman" w:cs="Times New Roman"/>
          <w:sz w:val="28"/>
          <w:szCs w:val="28"/>
        </w:rPr>
        <w:t>п</w:t>
      </w:r>
      <w:r w:rsidR="00697429">
        <w:rPr>
          <w:rFonts w:ascii="Times New Roman" w:hAnsi="Times New Roman" w:cs="Times New Roman"/>
          <w:sz w:val="28"/>
          <w:szCs w:val="28"/>
        </w:rPr>
        <w:t>рилага</w:t>
      </w:r>
      <w:r w:rsidR="0001645F">
        <w:rPr>
          <w:rFonts w:ascii="Times New Roman" w:hAnsi="Times New Roman" w:cs="Times New Roman"/>
          <w:sz w:val="28"/>
          <w:szCs w:val="28"/>
        </w:rPr>
        <w:t>ют</w:t>
      </w:r>
      <w:r w:rsidR="00697429">
        <w:rPr>
          <w:rFonts w:ascii="Times New Roman" w:hAnsi="Times New Roman" w:cs="Times New Roman"/>
          <w:sz w:val="28"/>
          <w:szCs w:val="28"/>
        </w:rPr>
        <w:t xml:space="preserve">ся имеющиеся в распоряжении </w:t>
      </w:r>
      <w:r w:rsidR="00697429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руководителей учреждений, предприятий дополнительные материалы, подтверждающие факт </w:t>
      </w:r>
      <w:r>
        <w:rPr>
          <w:rFonts w:ascii="Times New Roman" w:hAnsi="Times New Roman" w:cs="Times New Roman"/>
          <w:sz w:val="28"/>
          <w:szCs w:val="28"/>
        </w:rPr>
        <w:t>возникновения личной заинтересованности при исполнении должностных обязанностей, которая приводит или может привести к конфликту интересов</w:t>
      </w:r>
      <w:r w:rsidR="0001645F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07F" w:rsidRPr="009C317D" w:rsidRDefault="00D1407F" w:rsidP="00F12821">
      <w:pPr>
        <w:pStyle w:val="a4"/>
        <w:widowControl w:val="0"/>
        <w:numPr>
          <w:ilvl w:val="0"/>
          <w:numId w:val="3"/>
        </w:numPr>
        <w:tabs>
          <w:tab w:val="left" w:pos="1173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17D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</w:t>
      </w:r>
      <w:r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Pr="009C317D"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317D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317D">
        <w:rPr>
          <w:rFonts w:ascii="Times New Roman" w:hAnsi="Times New Roman" w:cs="Times New Roman"/>
          <w:sz w:val="28"/>
          <w:szCs w:val="28"/>
        </w:rPr>
        <w:t xml:space="preserve"> обеспечивают конфиденциальность полученных в уведомлении сведений.</w:t>
      </w:r>
    </w:p>
    <w:p w:rsidR="00D1407F" w:rsidRPr="00DD59EE" w:rsidRDefault="00D1407F" w:rsidP="00F12821">
      <w:pPr>
        <w:pStyle w:val="a4"/>
        <w:widowControl w:val="0"/>
        <w:numPr>
          <w:ilvl w:val="0"/>
          <w:numId w:val="3"/>
        </w:numPr>
        <w:tabs>
          <w:tab w:val="left" w:pos="1249"/>
        </w:tabs>
        <w:autoSpaceDE w:val="0"/>
        <w:autoSpaceDN w:val="0"/>
        <w:spacing w:before="67"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17D">
        <w:rPr>
          <w:rFonts w:ascii="Times New Roman" w:hAnsi="Times New Roman" w:cs="Times New Roman"/>
          <w:sz w:val="28"/>
          <w:szCs w:val="28"/>
        </w:rPr>
        <w:t>В день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Pr="009C317D">
        <w:rPr>
          <w:rFonts w:ascii="Times New Roman" w:hAnsi="Times New Roman" w:cs="Times New Roman"/>
          <w:sz w:val="28"/>
          <w:szCs w:val="28"/>
        </w:rPr>
        <w:t xml:space="preserve"> лица, ответственные за </w:t>
      </w:r>
      <w:r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Pr="009C317D"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317D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317D">
        <w:rPr>
          <w:rFonts w:ascii="Times New Roman" w:hAnsi="Times New Roman" w:cs="Times New Roman"/>
          <w:sz w:val="28"/>
          <w:szCs w:val="28"/>
        </w:rPr>
        <w:t xml:space="preserve"> регистрируют его в журнале регистрации уведомлений руководителей учреждений и предприятий о возникновении личной заинтересованности (далее - журнал регистрации уведомлений), составленном по форме, указанной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9EE">
        <w:rPr>
          <w:rFonts w:ascii="Times New Roman" w:hAnsi="Times New Roman" w:cs="Times New Roman"/>
          <w:sz w:val="28"/>
          <w:szCs w:val="28"/>
        </w:rPr>
        <w:t>приложении № 2 к настоящему Положению. На уведомлении ставится отметка о его регистрации с указанием даты и номера регистрации, фамилии, инициалов и должности лица, зарегистрировавшего уведомление.</w:t>
      </w:r>
    </w:p>
    <w:p w:rsidR="00D1407F" w:rsidRPr="009C317D" w:rsidRDefault="00D1407F" w:rsidP="00F12821">
      <w:pPr>
        <w:pStyle w:val="a4"/>
        <w:widowControl w:val="0"/>
        <w:numPr>
          <w:ilvl w:val="0"/>
          <w:numId w:val="3"/>
        </w:numPr>
        <w:tabs>
          <w:tab w:val="left" w:pos="1153"/>
        </w:tabs>
        <w:autoSpaceDE w:val="0"/>
        <w:autoSpaceDN w:val="0"/>
        <w:spacing w:before="2"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41B4">
        <w:rPr>
          <w:rFonts w:ascii="Times New Roman" w:hAnsi="Times New Roman" w:cs="Times New Roman"/>
          <w:sz w:val="28"/>
          <w:szCs w:val="28"/>
        </w:rPr>
        <w:t xml:space="preserve">Копия уведомления </w:t>
      </w:r>
      <w:r w:rsidR="00F841B4" w:rsidRPr="00F841B4">
        <w:rPr>
          <w:rFonts w:ascii="Times New Roman" w:hAnsi="Times New Roman" w:cs="Times New Roman"/>
          <w:sz w:val="28"/>
          <w:szCs w:val="28"/>
        </w:rPr>
        <w:t xml:space="preserve">с отметкой о его регистрации </w:t>
      </w:r>
      <w:r w:rsidRPr="00F841B4">
        <w:rPr>
          <w:rFonts w:ascii="Times New Roman" w:hAnsi="Times New Roman" w:cs="Times New Roman"/>
          <w:sz w:val="28"/>
          <w:szCs w:val="28"/>
        </w:rPr>
        <w:t>передается руководителю учреждения, предприятия, представившему уведомление</w:t>
      </w:r>
      <w:r w:rsidR="00206B4E">
        <w:rPr>
          <w:rFonts w:ascii="Times New Roman" w:hAnsi="Times New Roman" w:cs="Times New Roman"/>
          <w:sz w:val="28"/>
          <w:szCs w:val="28"/>
        </w:rPr>
        <w:t>,</w:t>
      </w:r>
      <w:r w:rsidR="00F841B4" w:rsidRPr="00F841B4">
        <w:rPr>
          <w:rFonts w:ascii="Times New Roman" w:hAnsi="Times New Roman" w:cs="Times New Roman"/>
          <w:sz w:val="28"/>
          <w:szCs w:val="28"/>
        </w:rPr>
        <w:t xml:space="preserve"> в день регистрации</w:t>
      </w:r>
      <w:r w:rsidRPr="00F841B4">
        <w:rPr>
          <w:rFonts w:ascii="Times New Roman" w:hAnsi="Times New Roman" w:cs="Times New Roman"/>
          <w:sz w:val="28"/>
          <w:szCs w:val="28"/>
        </w:rPr>
        <w:t xml:space="preserve"> на руки под роспись в журнале регистрации уведомлений либо</w:t>
      </w:r>
      <w:r w:rsidR="0001645F" w:rsidRPr="00F841B4">
        <w:rPr>
          <w:rFonts w:ascii="Times New Roman" w:hAnsi="Times New Roman" w:cs="Times New Roman"/>
          <w:sz w:val="28"/>
          <w:szCs w:val="28"/>
        </w:rPr>
        <w:t>, в случае</w:t>
      </w:r>
      <w:r w:rsidR="0001645F">
        <w:rPr>
          <w:rFonts w:ascii="Times New Roman" w:hAnsi="Times New Roman" w:cs="Times New Roman"/>
          <w:sz w:val="28"/>
          <w:szCs w:val="28"/>
        </w:rPr>
        <w:t xml:space="preserve"> невозможности передать лично,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по почте </w:t>
      </w:r>
      <w:r w:rsidRPr="009C317D">
        <w:rPr>
          <w:rFonts w:ascii="Times New Roman" w:hAnsi="Times New Roman" w:cs="Times New Roman"/>
          <w:sz w:val="28"/>
          <w:szCs w:val="28"/>
        </w:rPr>
        <w:t>заказным письмом с уведомлением о вручении</w:t>
      </w:r>
      <w:r w:rsidR="00386A6B">
        <w:rPr>
          <w:rFonts w:ascii="Times New Roman" w:hAnsi="Times New Roman" w:cs="Times New Roman"/>
          <w:sz w:val="28"/>
          <w:szCs w:val="28"/>
        </w:rPr>
        <w:t xml:space="preserve"> в течение 3-х дней с момента регистрации</w:t>
      </w:r>
      <w:r w:rsidRPr="009C317D">
        <w:rPr>
          <w:rFonts w:ascii="Times New Roman" w:hAnsi="Times New Roman" w:cs="Times New Roman"/>
          <w:sz w:val="28"/>
          <w:szCs w:val="28"/>
        </w:rPr>
        <w:t>.</w:t>
      </w:r>
    </w:p>
    <w:p w:rsidR="00D1407F" w:rsidRPr="009C317D" w:rsidRDefault="00D1407F" w:rsidP="00F12821">
      <w:pPr>
        <w:pStyle w:val="a4"/>
        <w:widowControl w:val="0"/>
        <w:numPr>
          <w:ilvl w:val="0"/>
          <w:numId w:val="3"/>
        </w:numPr>
        <w:tabs>
          <w:tab w:val="left" w:pos="1132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17D">
        <w:rPr>
          <w:rFonts w:ascii="Times New Roman" w:hAnsi="Times New Roman" w:cs="Times New Roman"/>
          <w:sz w:val="28"/>
          <w:szCs w:val="28"/>
        </w:rPr>
        <w:t>Листы журнала регистрации уведомлений должны быть пронумерованы, прошиты и заверены подписью лица,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C317D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Pr="009C317D"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317D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правонарушений.</w:t>
      </w:r>
    </w:p>
    <w:p w:rsidR="00D1407F" w:rsidRPr="008D2B9A" w:rsidRDefault="00D1407F" w:rsidP="00F12821">
      <w:pPr>
        <w:pStyle w:val="a4"/>
        <w:widowControl w:val="0"/>
        <w:numPr>
          <w:ilvl w:val="0"/>
          <w:numId w:val="3"/>
        </w:numPr>
        <w:tabs>
          <w:tab w:val="left" w:pos="1156"/>
        </w:tabs>
        <w:autoSpaceDE w:val="0"/>
        <w:autoSpaceDN w:val="0"/>
        <w:spacing w:before="1"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D2B9A">
        <w:rPr>
          <w:rFonts w:ascii="Times New Roman" w:hAnsi="Times New Roman" w:cs="Times New Roman"/>
          <w:sz w:val="27"/>
          <w:szCs w:val="27"/>
        </w:rPr>
        <w:t xml:space="preserve">Журнал регистрации уведомлений хранится в отделе координации антикоррупционной деятельности </w:t>
      </w:r>
      <w:r w:rsidR="00386A6B" w:rsidRPr="008D2B9A">
        <w:rPr>
          <w:rFonts w:ascii="Times New Roman" w:hAnsi="Times New Roman" w:cs="Times New Roman"/>
          <w:sz w:val="27"/>
          <w:szCs w:val="27"/>
        </w:rPr>
        <w:t xml:space="preserve">Управления кадрового обеспечения и муниципальной службы </w:t>
      </w:r>
      <w:r w:rsidRPr="008D2B9A">
        <w:rPr>
          <w:rFonts w:ascii="Times New Roman" w:hAnsi="Times New Roman" w:cs="Times New Roman"/>
          <w:sz w:val="27"/>
          <w:szCs w:val="27"/>
        </w:rPr>
        <w:t>Администрации городского округа город Уфа Республики Башкортостан (в кадровых службах территориальных органов Администрации городского округа город Уфа Республики Башкортостан).</w:t>
      </w:r>
    </w:p>
    <w:p w:rsidR="00D1407F" w:rsidRPr="008D2B9A" w:rsidRDefault="00D1407F" w:rsidP="00F12821">
      <w:pPr>
        <w:pStyle w:val="a4"/>
        <w:widowControl w:val="0"/>
        <w:numPr>
          <w:ilvl w:val="0"/>
          <w:numId w:val="3"/>
        </w:numPr>
        <w:tabs>
          <w:tab w:val="left" w:pos="1146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D2B9A">
        <w:rPr>
          <w:rFonts w:ascii="Times New Roman" w:hAnsi="Times New Roman" w:cs="Times New Roman"/>
          <w:sz w:val="27"/>
          <w:szCs w:val="27"/>
        </w:rPr>
        <w:t xml:space="preserve">Ответственные лица отдела координации антикоррупционной деятельности </w:t>
      </w:r>
      <w:r w:rsidR="00386A6B" w:rsidRPr="008D2B9A">
        <w:rPr>
          <w:rFonts w:ascii="Times New Roman" w:hAnsi="Times New Roman" w:cs="Times New Roman"/>
          <w:sz w:val="27"/>
          <w:szCs w:val="27"/>
        </w:rPr>
        <w:t xml:space="preserve">Управления кадрового обеспечения и муниципальной службы </w:t>
      </w:r>
      <w:r w:rsidRPr="008D2B9A">
        <w:rPr>
          <w:rFonts w:ascii="Times New Roman" w:hAnsi="Times New Roman" w:cs="Times New Roman"/>
          <w:sz w:val="27"/>
          <w:szCs w:val="27"/>
        </w:rPr>
        <w:t>Администрации городского округа город Уфа Республики Башкортостан (кадровых служб территориальных органов Администрации городского округа город Уфа Республики Башкортостан) осуществляют рассмотрение уведомлений.</w:t>
      </w:r>
    </w:p>
    <w:p w:rsidR="00D1407F" w:rsidRPr="008D2B9A" w:rsidRDefault="00D1407F" w:rsidP="00F12821">
      <w:pPr>
        <w:pStyle w:val="a8"/>
        <w:ind w:left="0" w:right="-1" w:firstLine="709"/>
        <w:jc w:val="both"/>
        <w:rPr>
          <w:rFonts w:eastAsiaTheme="minorHAnsi"/>
          <w:sz w:val="27"/>
          <w:szCs w:val="27"/>
          <w:lang w:eastAsia="en-US" w:bidi="ar-SA"/>
        </w:rPr>
      </w:pPr>
      <w:r w:rsidRPr="008D2B9A">
        <w:rPr>
          <w:rFonts w:eastAsiaTheme="minorHAnsi"/>
          <w:sz w:val="27"/>
          <w:szCs w:val="27"/>
          <w:lang w:eastAsia="en-US" w:bidi="ar-SA"/>
        </w:rPr>
        <w:t xml:space="preserve">В ходе рассмотрения уведомлений </w:t>
      </w:r>
      <w:r w:rsidRPr="008D2B9A">
        <w:rPr>
          <w:sz w:val="27"/>
          <w:szCs w:val="27"/>
        </w:rPr>
        <w:t>лица, ответственные за работу по профилактике коррупционных и иных правонарушений,</w:t>
      </w:r>
      <w:r w:rsidRPr="008D2B9A">
        <w:rPr>
          <w:rFonts w:eastAsiaTheme="minorHAnsi"/>
          <w:sz w:val="27"/>
          <w:szCs w:val="27"/>
          <w:lang w:eastAsia="en-US" w:bidi="ar-SA"/>
        </w:rPr>
        <w:t xml:space="preserve"> имеют право получать в установленном порядке от лиц, направивших уведомления, пояснения по изложенным в них обстоятельствам.</w:t>
      </w:r>
    </w:p>
    <w:p w:rsidR="00D1407F" w:rsidRPr="008D2B9A" w:rsidRDefault="00D1407F" w:rsidP="00F12821">
      <w:pPr>
        <w:pStyle w:val="a4"/>
        <w:widowControl w:val="0"/>
        <w:numPr>
          <w:ilvl w:val="0"/>
          <w:numId w:val="3"/>
        </w:numPr>
        <w:tabs>
          <w:tab w:val="left" w:pos="1518"/>
        </w:tabs>
        <w:autoSpaceDE w:val="0"/>
        <w:autoSpaceDN w:val="0"/>
        <w:spacing w:before="1"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D2B9A">
        <w:rPr>
          <w:rFonts w:ascii="Times New Roman" w:hAnsi="Times New Roman" w:cs="Times New Roman"/>
          <w:sz w:val="27"/>
          <w:szCs w:val="27"/>
        </w:rPr>
        <w:t>По результатам рассмотрения уведомлений лица, ответственные за работу по профилактике коррупционных и иных правонарушений, подготавливают мотивированное заключение на каждое из них.</w:t>
      </w:r>
    </w:p>
    <w:p w:rsidR="00D1407F" w:rsidRPr="009C317D" w:rsidRDefault="00D1407F" w:rsidP="00F12821">
      <w:pPr>
        <w:pStyle w:val="a8"/>
        <w:ind w:left="0" w:right="-1" w:firstLine="709"/>
        <w:jc w:val="both"/>
        <w:rPr>
          <w:rFonts w:eastAsiaTheme="minorHAnsi"/>
          <w:lang w:eastAsia="en-US" w:bidi="ar-SA"/>
        </w:rPr>
      </w:pPr>
      <w:r w:rsidRPr="009C317D">
        <w:rPr>
          <w:rFonts w:eastAsiaTheme="minorHAnsi"/>
          <w:lang w:eastAsia="en-US" w:bidi="ar-SA"/>
        </w:rPr>
        <w:t xml:space="preserve">Уведомления, заключения и другие материалы, полученные в ходе </w:t>
      </w:r>
      <w:r w:rsidR="00386A6B">
        <w:rPr>
          <w:rFonts w:eastAsiaTheme="minorHAnsi"/>
          <w:lang w:eastAsia="en-US" w:bidi="ar-SA"/>
        </w:rPr>
        <w:t xml:space="preserve">их </w:t>
      </w:r>
      <w:r w:rsidRPr="009C317D">
        <w:rPr>
          <w:rFonts w:eastAsiaTheme="minorHAnsi"/>
          <w:lang w:eastAsia="en-US" w:bidi="ar-SA"/>
        </w:rPr>
        <w:t xml:space="preserve">рассмотрения, представляются представителю нанимателя руководителя </w:t>
      </w:r>
      <w:r w:rsidRPr="009C317D">
        <w:rPr>
          <w:rFonts w:eastAsiaTheme="minorHAnsi"/>
          <w:lang w:eastAsia="en-US" w:bidi="ar-SA"/>
        </w:rPr>
        <w:lastRenderedPageBreak/>
        <w:t>учреждения</w:t>
      </w:r>
      <w:r>
        <w:rPr>
          <w:rFonts w:eastAsiaTheme="minorHAnsi"/>
          <w:lang w:eastAsia="en-US" w:bidi="ar-SA"/>
        </w:rPr>
        <w:t xml:space="preserve">, </w:t>
      </w:r>
      <w:r w:rsidRPr="009C317D">
        <w:rPr>
          <w:rFonts w:eastAsiaTheme="minorHAnsi"/>
          <w:lang w:eastAsia="en-US" w:bidi="ar-SA"/>
        </w:rPr>
        <w:t xml:space="preserve">предприятия в течение </w:t>
      </w:r>
      <w:r w:rsidR="00386A6B">
        <w:rPr>
          <w:rFonts w:eastAsiaTheme="minorHAnsi"/>
          <w:lang w:eastAsia="en-US" w:bidi="ar-SA"/>
        </w:rPr>
        <w:t>3</w:t>
      </w:r>
      <w:r w:rsidRPr="009C317D">
        <w:rPr>
          <w:rFonts w:eastAsiaTheme="minorHAnsi"/>
          <w:lang w:eastAsia="en-US" w:bidi="ar-SA"/>
        </w:rPr>
        <w:t xml:space="preserve"> рабочих дней со дня поступления уведомлений в </w:t>
      </w:r>
      <w:r>
        <w:t xml:space="preserve">отдел координации антикоррупционной деятельности </w:t>
      </w:r>
      <w:r w:rsidR="00386A6B">
        <w:t xml:space="preserve">Управления кадрового обеспечения и муниципальной службы </w:t>
      </w:r>
      <w:r>
        <w:t>Администрации городского округа город Уфа Республики Башкортостан</w:t>
      </w:r>
      <w:r w:rsidRPr="009C317D">
        <w:t xml:space="preserve"> (</w:t>
      </w:r>
      <w:r>
        <w:t>в кадровые службы территориальных органов Администрации городского округа город Уфа Республики Башкортостан</w:t>
      </w:r>
      <w:r w:rsidRPr="009C317D">
        <w:t>)</w:t>
      </w:r>
      <w:r w:rsidRPr="009C317D">
        <w:rPr>
          <w:rFonts w:eastAsiaTheme="minorHAnsi"/>
          <w:lang w:eastAsia="en-US" w:bidi="ar-SA"/>
        </w:rPr>
        <w:t>.</w:t>
      </w:r>
    </w:p>
    <w:p w:rsidR="00D1407F" w:rsidRPr="009C317D" w:rsidRDefault="00E3167F" w:rsidP="00F12821">
      <w:pPr>
        <w:pStyle w:val="a4"/>
        <w:widowControl w:val="0"/>
        <w:numPr>
          <w:ilvl w:val="0"/>
          <w:numId w:val="3"/>
        </w:numPr>
        <w:tabs>
          <w:tab w:val="left" w:pos="1254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1D32">
        <w:rPr>
          <w:rFonts w:ascii="Times New Roman" w:hAnsi="Times New Roman" w:cs="Times New Roman"/>
          <w:sz w:val="28"/>
          <w:szCs w:val="28"/>
        </w:rPr>
        <w:t>После получения мотивированного заключения от лица, ответственного за работу по профилактике коррупционных и иных правонарушений,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1407F" w:rsidRPr="009C317D">
        <w:rPr>
          <w:rFonts w:ascii="Times New Roman" w:hAnsi="Times New Roman" w:cs="Times New Roman"/>
          <w:sz w:val="28"/>
          <w:szCs w:val="28"/>
        </w:rPr>
        <w:t>редставителем нанимателя руководителя учреждения</w:t>
      </w:r>
      <w:r w:rsidR="00D1407F">
        <w:rPr>
          <w:rFonts w:ascii="Times New Roman" w:hAnsi="Times New Roman" w:cs="Times New Roman"/>
          <w:sz w:val="28"/>
          <w:szCs w:val="28"/>
        </w:rPr>
        <w:t>,</w:t>
      </w:r>
      <w:r w:rsidR="00D1407F" w:rsidRPr="009C317D">
        <w:rPr>
          <w:rFonts w:ascii="Times New Roman" w:hAnsi="Times New Roman" w:cs="Times New Roman"/>
          <w:sz w:val="28"/>
          <w:szCs w:val="28"/>
        </w:rPr>
        <w:t xml:space="preserve"> предприятия по результатам рассмотрения уведомлений</w:t>
      </w:r>
      <w:r w:rsidR="00386A6B">
        <w:rPr>
          <w:rFonts w:ascii="Times New Roman" w:hAnsi="Times New Roman" w:cs="Times New Roman"/>
          <w:sz w:val="28"/>
          <w:szCs w:val="28"/>
        </w:rPr>
        <w:t xml:space="preserve"> незамедлительно</w:t>
      </w:r>
      <w:r w:rsidR="00D1407F" w:rsidRPr="009C317D">
        <w:rPr>
          <w:rFonts w:ascii="Times New Roman" w:hAnsi="Times New Roman" w:cs="Times New Roman"/>
          <w:sz w:val="28"/>
          <w:szCs w:val="28"/>
        </w:rPr>
        <w:t xml:space="preserve"> принимается одно из следующих решений:</w:t>
      </w:r>
    </w:p>
    <w:p w:rsidR="00D1407F" w:rsidRDefault="00D1407F" w:rsidP="00F12821">
      <w:pPr>
        <w:pStyle w:val="a8"/>
        <w:ind w:left="0" w:right="-1" w:firstLine="709"/>
        <w:jc w:val="both"/>
        <w:rPr>
          <w:rFonts w:eastAsiaTheme="minorHAnsi"/>
          <w:lang w:eastAsia="en-US" w:bidi="ar-SA"/>
        </w:rPr>
      </w:pPr>
      <w:proofErr w:type="gramStart"/>
      <w:r w:rsidRPr="009C317D">
        <w:rPr>
          <w:rFonts w:eastAsiaTheme="minorHAnsi"/>
          <w:lang w:eastAsia="en-US" w:bidi="ar-SA"/>
        </w:rPr>
        <w:t>а</w:t>
      </w:r>
      <w:proofErr w:type="gramEnd"/>
      <w:r w:rsidRPr="009C317D">
        <w:rPr>
          <w:rFonts w:eastAsiaTheme="minorHAnsi"/>
          <w:lang w:eastAsia="en-US" w:bidi="ar-SA"/>
        </w:rPr>
        <w:t>) признать, что при исполнении должностных обязанностей лицом, направившим уведомление, конфликт интересов отсутствует;</w:t>
      </w:r>
    </w:p>
    <w:p w:rsidR="00D1407F" w:rsidRPr="009C317D" w:rsidRDefault="00D1407F" w:rsidP="00F12821">
      <w:pPr>
        <w:pStyle w:val="a8"/>
        <w:ind w:left="0" w:right="-1" w:firstLine="709"/>
        <w:jc w:val="both"/>
        <w:rPr>
          <w:rFonts w:eastAsiaTheme="minorHAnsi"/>
          <w:lang w:eastAsia="en-US" w:bidi="ar-SA"/>
        </w:rPr>
      </w:pPr>
      <w:proofErr w:type="gramStart"/>
      <w:r w:rsidRPr="009C317D">
        <w:rPr>
          <w:rFonts w:eastAsiaTheme="minorHAnsi"/>
          <w:lang w:eastAsia="en-US" w:bidi="ar-SA"/>
        </w:rPr>
        <w:t>б</w:t>
      </w:r>
      <w:proofErr w:type="gramEnd"/>
      <w:r w:rsidRPr="009C317D">
        <w:rPr>
          <w:rFonts w:eastAsiaTheme="minorHAnsi"/>
          <w:lang w:eastAsia="en-US" w:bidi="ar-SA"/>
        </w:rPr>
        <w:t>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1407F" w:rsidRPr="009C317D" w:rsidRDefault="00D1407F" w:rsidP="00F12821">
      <w:pPr>
        <w:pStyle w:val="a8"/>
        <w:spacing w:before="2"/>
        <w:ind w:left="0" w:right="-1" w:firstLine="709"/>
        <w:jc w:val="both"/>
        <w:rPr>
          <w:rFonts w:eastAsiaTheme="minorHAnsi"/>
          <w:lang w:eastAsia="en-US" w:bidi="ar-SA"/>
        </w:rPr>
      </w:pPr>
      <w:proofErr w:type="gramStart"/>
      <w:r w:rsidRPr="009C317D">
        <w:rPr>
          <w:rFonts w:eastAsiaTheme="minorHAnsi"/>
          <w:lang w:eastAsia="en-US" w:bidi="ar-SA"/>
        </w:rPr>
        <w:t>в</w:t>
      </w:r>
      <w:proofErr w:type="gramEnd"/>
      <w:r w:rsidRPr="009C317D">
        <w:rPr>
          <w:rFonts w:eastAsiaTheme="minorHAnsi"/>
          <w:lang w:eastAsia="en-US" w:bidi="ar-SA"/>
        </w:rPr>
        <w:t>) признать, что лицом, направившим уведомление, не соблюдались требования об урегулировании конфликта интересов.</w:t>
      </w:r>
    </w:p>
    <w:p w:rsidR="00BF38DB" w:rsidRDefault="00791106" w:rsidP="00F12821">
      <w:pPr>
        <w:pStyle w:val="a4"/>
        <w:widowControl w:val="0"/>
        <w:numPr>
          <w:ilvl w:val="0"/>
          <w:numId w:val="3"/>
        </w:numPr>
        <w:tabs>
          <w:tab w:val="left" w:pos="1281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17D">
        <w:rPr>
          <w:rFonts w:ascii="Times New Roman" w:hAnsi="Times New Roman" w:cs="Times New Roman"/>
          <w:sz w:val="28"/>
          <w:szCs w:val="28"/>
        </w:rPr>
        <w:t>В случае приняти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317D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317D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C317D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C317D">
        <w:rPr>
          <w:rFonts w:ascii="Times New Roman" w:hAnsi="Times New Roman" w:cs="Times New Roman"/>
          <w:sz w:val="28"/>
          <w:szCs w:val="28"/>
        </w:rPr>
        <w:t>м 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317D">
        <w:rPr>
          <w:rFonts w:ascii="Times New Roman" w:hAnsi="Times New Roman" w:cs="Times New Roman"/>
          <w:sz w:val="28"/>
          <w:szCs w:val="28"/>
        </w:rPr>
        <w:t>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317D">
        <w:rPr>
          <w:rFonts w:ascii="Times New Roman" w:hAnsi="Times New Roman" w:cs="Times New Roman"/>
          <w:sz w:val="28"/>
          <w:szCs w:val="28"/>
        </w:rPr>
        <w:t xml:space="preserve"> Положения, представител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C317D">
        <w:rPr>
          <w:rFonts w:ascii="Times New Roman" w:hAnsi="Times New Roman" w:cs="Times New Roman"/>
          <w:sz w:val="28"/>
          <w:szCs w:val="28"/>
        </w:rPr>
        <w:t xml:space="preserve"> нанимателя руководителя учреждения</w:t>
      </w:r>
      <w:r>
        <w:rPr>
          <w:rFonts w:ascii="Times New Roman" w:hAnsi="Times New Roman" w:cs="Times New Roman"/>
          <w:sz w:val="28"/>
          <w:szCs w:val="28"/>
        </w:rPr>
        <w:t>, предприятия</w:t>
      </w:r>
      <w:r w:rsidRPr="009C3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5 дней информирует </w:t>
      </w:r>
      <w:r w:rsidR="00BF38DB">
        <w:rPr>
          <w:rFonts w:ascii="Times New Roman" w:hAnsi="Times New Roman" w:cs="Times New Roman"/>
          <w:sz w:val="28"/>
          <w:szCs w:val="28"/>
        </w:rPr>
        <w:t xml:space="preserve">об этом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BF38DB">
        <w:rPr>
          <w:rFonts w:ascii="Times New Roman" w:hAnsi="Times New Roman" w:cs="Times New Roman"/>
          <w:sz w:val="28"/>
          <w:szCs w:val="28"/>
        </w:rPr>
        <w:t>, направившее уведомление,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07F" w:rsidRDefault="00D1407F" w:rsidP="00F12821">
      <w:pPr>
        <w:pStyle w:val="a4"/>
        <w:widowControl w:val="0"/>
        <w:numPr>
          <w:ilvl w:val="0"/>
          <w:numId w:val="3"/>
        </w:numPr>
        <w:tabs>
          <w:tab w:val="left" w:pos="1281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17D">
        <w:rPr>
          <w:rFonts w:ascii="Times New Roman" w:hAnsi="Times New Roman" w:cs="Times New Roman"/>
          <w:sz w:val="28"/>
          <w:szCs w:val="28"/>
        </w:rPr>
        <w:t>В случае приняти</w:t>
      </w:r>
      <w:r w:rsidR="00C728B8">
        <w:rPr>
          <w:rFonts w:ascii="Times New Roman" w:hAnsi="Times New Roman" w:cs="Times New Roman"/>
          <w:sz w:val="28"/>
          <w:szCs w:val="28"/>
        </w:rPr>
        <w:t>е</w:t>
      </w:r>
      <w:r w:rsidRPr="009C317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F10A4">
        <w:rPr>
          <w:rFonts w:ascii="Times New Roman" w:hAnsi="Times New Roman" w:cs="Times New Roman"/>
          <w:sz w:val="28"/>
          <w:szCs w:val="28"/>
        </w:rPr>
        <w:t>я</w:t>
      </w:r>
      <w:r w:rsidRPr="009C317D">
        <w:rPr>
          <w:rFonts w:ascii="Times New Roman" w:hAnsi="Times New Roman" w:cs="Times New Roman"/>
          <w:sz w:val="28"/>
          <w:szCs w:val="28"/>
        </w:rPr>
        <w:t>, предусмотренн</w:t>
      </w:r>
      <w:r w:rsidR="00FF10A4">
        <w:rPr>
          <w:rFonts w:ascii="Times New Roman" w:hAnsi="Times New Roman" w:cs="Times New Roman"/>
          <w:sz w:val="28"/>
          <w:szCs w:val="28"/>
        </w:rPr>
        <w:t>ого</w:t>
      </w:r>
      <w:r w:rsidRPr="009C317D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FF10A4">
        <w:rPr>
          <w:rFonts w:ascii="Times New Roman" w:hAnsi="Times New Roman" w:cs="Times New Roman"/>
          <w:sz w:val="28"/>
          <w:szCs w:val="28"/>
        </w:rPr>
        <w:t>о</w:t>
      </w:r>
      <w:r w:rsidRPr="009C317D">
        <w:rPr>
          <w:rFonts w:ascii="Times New Roman" w:hAnsi="Times New Roman" w:cs="Times New Roman"/>
          <w:sz w:val="28"/>
          <w:szCs w:val="28"/>
        </w:rPr>
        <w:t>м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317D">
        <w:rPr>
          <w:rFonts w:ascii="Times New Roman" w:hAnsi="Times New Roman" w:cs="Times New Roman"/>
          <w:sz w:val="28"/>
          <w:szCs w:val="28"/>
        </w:rPr>
        <w:t xml:space="preserve"> Положения, представител</w:t>
      </w:r>
      <w:r w:rsidR="00FF10A4">
        <w:rPr>
          <w:rFonts w:ascii="Times New Roman" w:hAnsi="Times New Roman" w:cs="Times New Roman"/>
          <w:sz w:val="28"/>
          <w:szCs w:val="28"/>
        </w:rPr>
        <w:t>ь</w:t>
      </w:r>
      <w:r w:rsidRPr="009C317D">
        <w:rPr>
          <w:rFonts w:ascii="Times New Roman" w:hAnsi="Times New Roman" w:cs="Times New Roman"/>
          <w:sz w:val="28"/>
          <w:szCs w:val="28"/>
        </w:rPr>
        <w:t xml:space="preserve"> нанимателя руководителя учреждения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10A4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C62E84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="00FF10A4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обеспечивает принятие мер по предотвращению или урегулированию конфликта интересов либо </w:t>
      </w:r>
      <w:r w:rsidR="0001645F">
        <w:rPr>
          <w:rFonts w:ascii="Times New Roman" w:hAnsi="Times New Roman" w:cs="Times New Roman"/>
          <w:sz w:val="28"/>
          <w:szCs w:val="28"/>
        </w:rPr>
        <w:t>информирует</w:t>
      </w:r>
      <w:r w:rsidR="00FF10A4">
        <w:rPr>
          <w:rFonts w:ascii="Times New Roman" w:hAnsi="Times New Roman" w:cs="Times New Roman"/>
          <w:sz w:val="28"/>
          <w:szCs w:val="28"/>
        </w:rPr>
        <w:t xml:space="preserve"> лиц</w:t>
      </w:r>
      <w:r w:rsidR="0001645F">
        <w:rPr>
          <w:rFonts w:ascii="Times New Roman" w:hAnsi="Times New Roman" w:cs="Times New Roman"/>
          <w:sz w:val="28"/>
          <w:szCs w:val="28"/>
        </w:rPr>
        <w:t>о</w:t>
      </w:r>
      <w:r w:rsidR="00FF10A4">
        <w:rPr>
          <w:rFonts w:ascii="Times New Roman" w:hAnsi="Times New Roman" w:cs="Times New Roman"/>
          <w:sz w:val="28"/>
          <w:szCs w:val="28"/>
        </w:rPr>
        <w:t>, направивше</w:t>
      </w:r>
      <w:r w:rsidR="00C62E84">
        <w:rPr>
          <w:rFonts w:ascii="Times New Roman" w:hAnsi="Times New Roman" w:cs="Times New Roman"/>
          <w:sz w:val="28"/>
          <w:szCs w:val="28"/>
        </w:rPr>
        <w:t>е</w:t>
      </w:r>
      <w:r w:rsidR="00FF10A4">
        <w:rPr>
          <w:rFonts w:ascii="Times New Roman" w:hAnsi="Times New Roman" w:cs="Times New Roman"/>
          <w:sz w:val="28"/>
          <w:szCs w:val="28"/>
        </w:rPr>
        <w:t xml:space="preserve"> уведомление, </w:t>
      </w:r>
      <w:r w:rsidR="0001645F">
        <w:rPr>
          <w:rFonts w:ascii="Times New Roman" w:hAnsi="Times New Roman" w:cs="Times New Roman"/>
          <w:sz w:val="28"/>
          <w:szCs w:val="28"/>
        </w:rPr>
        <w:t xml:space="preserve">о необходимости </w:t>
      </w:r>
      <w:r w:rsidR="00FF10A4">
        <w:rPr>
          <w:rFonts w:ascii="Times New Roman" w:hAnsi="Times New Roman" w:cs="Times New Roman"/>
          <w:sz w:val="28"/>
          <w:szCs w:val="28"/>
        </w:rPr>
        <w:t xml:space="preserve">принять такие меры. </w:t>
      </w:r>
    </w:p>
    <w:p w:rsidR="00C728B8" w:rsidRDefault="00C728B8" w:rsidP="00F12821">
      <w:pPr>
        <w:pStyle w:val="a4"/>
        <w:widowControl w:val="0"/>
        <w:numPr>
          <w:ilvl w:val="0"/>
          <w:numId w:val="3"/>
        </w:numPr>
        <w:tabs>
          <w:tab w:val="left" w:pos="1281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принятие решения, предусмотренного подпунктом «в» пункта 12 Положения, представитель нанимателя руководителя учреждения, предприятия в течение 3 дней направляет уведомление и другие материалы в отдел </w:t>
      </w:r>
      <w:r w:rsidRPr="00C728B8">
        <w:rPr>
          <w:rFonts w:ascii="Times New Roman" w:hAnsi="Times New Roman" w:cs="Times New Roman"/>
          <w:sz w:val="28"/>
          <w:szCs w:val="28"/>
        </w:rPr>
        <w:t xml:space="preserve">координации антикоррупционной 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 кадрового обеспечения и муниципальной службы</w:t>
      </w:r>
      <w:r w:rsidRPr="00C728B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Уфа Республики Башкортостан (в кадровые службы территориальных органов Администрации городского округа город Уфа Республики Башкортостан)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проверки в соответствии с законодательством Российской Федерации, Республики Башкортостан и муниципальными правовыми актами с последующим рассмотрением результатов проверки на Комиссии по предотвращению и урегулированию конфликта интересов, возникающего при исполнении руководителями муниципальных учреждений, предприятий городского округа город Уфа Республики Башкортостан должностных обязанностей в соответствии с Положением </w:t>
      </w:r>
      <w:r w:rsidR="004D1561">
        <w:rPr>
          <w:rFonts w:ascii="Times New Roman" w:hAnsi="Times New Roman" w:cs="Times New Roman"/>
          <w:sz w:val="28"/>
          <w:szCs w:val="28"/>
        </w:rPr>
        <w:t>(приложение № 3).</w:t>
      </w:r>
    </w:p>
    <w:p w:rsidR="00F841B4" w:rsidRDefault="00F841B4" w:rsidP="00F12821">
      <w:pPr>
        <w:pStyle w:val="a4"/>
        <w:widowControl w:val="0"/>
        <w:numPr>
          <w:ilvl w:val="0"/>
          <w:numId w:val="3"/>
        </w:numPr>
        <w:tabs>
          <w:tab w:val="left" w:pos="1281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представитель нанимателя руководителя учреждения, предприятия в пределах полномочий в течение 3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дней </w:t>
      </w:r>
      <w:r w:rsidR="00C62E84">
        <w:rPr>
          <w:rFonts w:ascii="Times New Roman" w:hAnsi="Times New Roman" w:cs="Times New Roman"/>
          <w:sz w:val="28"/>
          <w:szCs w:val="28"/>
        </w:rPr>
        <w:t>с момента поступлен</w:t>
      </w:r>
      <w:r w:rsidR="00161C2F">
        <w:rPr>
          <w:rFonts w:ascii="Times New Roman" w:hAnsi="Times New Roman" w:cs="Times New Roman"/>
          <w:sz w:val="28"/>
          <w:szCs w:val="28"/>
        </w:rPr>
        <w:t xml:space="preserve">ия материалов проверки </w:t>
      </w:r>
      <w:r>
        <w:rPr>
          <w:rFonts w:ascii="Times New Roman" w:hAnsi="Times New Roman" w:cs="Times New Roman"/>
          <w:sz w:val="28"/>
          <w:szCs w:val="28"/>
        </w:rPr>
        <w:t>принимает решение в соответствии с действующим законодательством.</w:t>
      </w:r>
    </w:p>
    <w:p w:rsidR="00377C61" w:rsidRPr="00377C61" w:rsidRDefault="00377C61" w:rsidP="00377C61">
      <w:pPr>
        <w:widowControl w:val="0"/>
        <w:tabs>
          <w:tab w:val="left" w:pos="128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 принятом решении лицо, направившее уведомление, </w:t>
      </w:r>
      <w:r w:rsidR="00984B3E">
        <w:rPr>
          <w:rFonts w:ascii="Times New Roman" w:hAnsi="Times New Roman" w:cs="Times New Roman"/>
          <w:sz w:val="28"/>
          <w:szCs w:val="28"/>
        </w:rPr>
        <w:t>информируется в письменной форме в течение 5 дней.</w:t>
      </w:r>
    </w:p>
    <w:p w:rsidR="00D1407F" w:rsidRDefault="00D1407F" w:rsidP="00F12821">
      <w:pPr>
        <w:pStyle w:val="a8"/>
        <w:spacing w:before="1"/>
        <w:ind w:left="0" w:right="-1" w:firstLine="709"/>
        <w:jc w:val="both"/>
        <w:rPr>
          <w:rFonts w:eastAsiaTheme="minorHAnsi"/>
          <w:sz w:val="16"/>
          <w:szCs w:val="16"/>
          <w:lang w:eastAsia="en-US" w:bidi="ar-SA"/>
        </w:rPr>
      </w:pPr>
    </w:p>
    <w:p w:rsidR="008D2B9A" w:rsidRDefault="008D2B9A" w:rsidP="00F12821">
      <w:pPr>
        <w:pStyle w:val="a8"/>
        <w:spacing w:before="1"/>
        <w:ind w:left="0" w:right="-1" w:firstLine="709"/>
        <w:jc w:val="both"/>
        <w:rPr>
          <w:rFonts w:eastAsiaTheme="minorHAnsi"/>
          <w:sz w:val="16"/>
          <w:szCs w:val="16"/>
          <w:lang w:eastAsia="en-US" w:bidi="ar-SA"/>
        </w:rPr>
      </w:pPr>
    </w:p>
    <w:p w:rsidR="008F1D32" w:rsidRDefault="008F1D32" w:rsidP="00F12821">
      <w:pPr>
        <w:pStyle w:val="a8"/>
        <w:spacing w:before="1"/>
        <w:ind w:left="0" w:right="-1" w:firstLine="709"/>
        <w:jc w:val="both"/>
        <w:rPr>
          <w:rFonts w:eastAsiaTheme="minorHAnsi"/>
          <w:sz w:val="16"/>
          <w:szCs w:val="16"/>
          <w:lang w:eastAsia="en-US" w:bidi="ar-SA"/>
        </w:rPr>
      </w:pPr>
    </w:p>
    <w:p w:rsidR="008F1D32" w:rsidRDefault="008F1D32" w:rsidP="00F12821">
      <w:pPr>
        <w:pStyle w:val="a8"/>
        <w:spacing w:before="1"/>
        <w:ind w:left="0" w:right="-1" w:firstLine="709"/>
        <w:jc w:val="both"/>
        <w:rPr>
          <w:rFonts w:eastAsiaTheme="minorHAnsi"/>
          <w:sz w:val="16"/>
          <w:szCs w:val="16"/>
          <w:lang w:eastAsia="en-US" w:bidi="ar-SA"/>
        </w:rPr>
      </w:pPr>
    </w:p>
    <w:p w:rsidR="008D2B9A" w:rsidRPr="008D2B9A" w:rsidRDefault="008D2B9A" w:rsidP="00F12821">
      <w:pPr>
        <w:pStyle w:val="a8"/>
        <w:spacing w:before="1"/>
        <w:ind w:left="0" w:right="-1" w:firstLine="709"/>
        <w:jc w:val="both"/>
        <w:rPr>
          <w:rFonts w:eastAsiaTheme="minorHAnsi"/>
          <w:sz w:val="16"/>
          <w:szCs w:val="16"/>
          <w:lang w:eastAsia="en-US" w:bidi="ar-SA"/>
        </w:rPr>
      </w:pPr>
    </w:p>
    <w:p w:rsidR="00D1407F" w:rsidRDefault="00D1407F" w:rsidP="00686C91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D1407F" w:rsidRDefault="00D1407F" w:rsidP="00686C91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город Уфа </w:t>
      </w:r>
    </w:p>
    <w:p w:rsidR="00686C91" w:rsidRDefault="00686C91" w:rsidP="00686C91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D1407F" w:rsidRDefault="00D1407F" w:rsidP="00686C91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А.М. Бакиева</w:t>
      </w:r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6C91" w:rsidRDefault="00686C91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38DB" w:rsidRDefault="00BF38DB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D65A2" w:rsidRDefault="005D65A2" w:rsidP="00F128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1407F" w:rsidRPr="00D1407F" w:rsidRDefault="00D1407F" w:rsidP="00F12821">
      <w:pPr>
        <w:spacing w:before="66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lastRenderedPageBreak/>
        <w:t xml:space="preserve">  </w:t>
      </w:r>
      <w:r w:rsidR="00E875F6">
        <w:rPr>
          <w:sz w:val="24"/>
        </w:rPr>
        <w:t xml:space="preserve">                                                                                              </w:t>
      </w:r>
      <w:r w:rsidRPr="00D1407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1407F" w:rsidRPr="00D1407F" w:rsidRDefault="00D1407F" w:rsidP="00D1407F">
      <w:pPr>
        <w:tabs>
          <w:tab w:val="left" w:pos="7781"/>
          <w:tab w:val="left" w:pos="8379"/>
          <w:tab w:val="left" w:pos="8656"/>
        </w:tabs>
        <w:spacing w:after="0" w:line="240" w:lineRule="auto"/>
        <w:ind w:left="5245" w:right="1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07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1407F">
        <w:rPr>
          <w:rFonts w:ascii="Times New Roman" w:hAnsi="Times New Roman" w:cs="Times New Roman"/>
          <w:sz w:val="28"/>
          <w:szCs w:val="28"/>
        </w:rPr>
        <w:t xml:space="preserve"> Положению о порядке рассмотрения уведомлений руководителей муниципальных учреждений</w:t>
      </w:r>
      <w:r w:rsidR="004D1561">
        <w:rPr>
          <w:rFonts w:ascii="Times New Roman" w:hAnsi="Times New Roman" w:cs="Times New Roman"/>
          <w:sz w:val="28"/>
          <w:szCs w:val="28"/>
        </w:rPr>
        <w:t xml:space="preserve">, </w:t>
      </w:r>
      <w:r w:rsidRPr="00D1407F">
        <w:rPr>
          <w:rFonts w:ascii="Times New Roman" w:hAnsi="Times New Roman" w:cs="Times New Roman"/>
          <w:sz w:val="28"/>
          <w:szCs w:val="28"/>
        </w:rPr>
        <w:t>предприятий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1407F" w:rsidRPr="00CA4043" w:rsidRDefault="00D1407F" w:rsidP="00D1407F">
      <w:pPr>
        <w:spacing w:before="90"/>
        <w:ind w:left="658"/>
        <w:rPr>
          <w:rFonts w:ascii="Times New Roman" w:hAnsi="Times New Roman" w:cs="Times New Roman"/>
          <w:sz w:val="24"/>
        </w:rPr>
      </w:pPr>
      <w:r w:rsidRPr="00CA4043">
        <w:rPr>
          <w:rFonts w:ascii="Times New Roman" w:hAnsi="Times New Roman" w:cs="Times New Roman"/>
          <w:sz w:val="24"/>
        </w:rPr>
        <w:t>(</w:t>
      </w:r>
      <w:proofErr w:type="gramStart"/>
      <w:r w:rsidRPr="00CA4043">
        <w:rPr>
          <w:rFonts w:ascii="Times New Roman" w:hAnsi="Times New Roman" w:cs="Times New Roman"/>
          <w:sz w:val="24"/>
        </w:rPr>
        <w:t>отметка</w:t>
      </w:r>
      <w:proofErr w:type="gramEnd"/>
      <w:r w:rsidRPr="00CA4043">
        <w:rPr>
          <w:rFonts w:ascii="Times New Roman" w:hAnsi="Times New Roman" w:cs="Times New Roman"/>
          <w:sz w:val="24"/>
        </w:rPr>
        <w:t xml:space="preserve"> о регистрации)</w:t>
      </w:r>
    </w:p>
    <w:p w:rsidR="00D1407F" w:rsidRPr="00C24AF5" w:rsidRDefault="00D1407F" w:rsidP="00D1407F">
      <w:pPr>
        <w:pStyle w:val="a8"/>
        <w:spacing w:before="4"/>
        <w:ind w:left="0"/>
        <w:rPr>
          <w:sz w:val="16"/>
          <w:szCs w:val="16"/>
        </w:rPr>
      </w:pPr>
    </w:p>
    <w:p w:rsidR="00D1407F" w:rsidRDefault="00D1407F" w:rsidP="00D1407F">
      <w:pPr>
        <w:pStyle w:val="a8"/>
        <w:spacing w:before="89"/>
        <w:ind w:left="341" w:right="389"/>
        <w:jc w:val="center"/>
      </w:pPr>
      <w:r>
        <w:t>ФОРМА УВЕДОМЛЕНИЯ</w:t>
      </w:r>
    </w:p>
    <w:p w:rsidR="00D1407F" w:rsidRPr="00C24AF5" w:rsidRDefault="00D1407F" w:rsidP="00D1407F">
      <w:pPr>
        <w:pStyle w:val="a8"/>
        <w:spacing w:before="11"/>
        <w:ind w:left="0"/>
        <w:rPr>
          <w:sz w:val="16"/>
          <w:szCs w:val="16"/>
        </w:rPr>
      </w:pPr>
    </w:p>
    <w:p w:rsidR="00D1407F" w:rsidRDefault="00D1407F" w:rsidP="00D1407F">
      <w:pPr>
        <w:pStyle w:val="a8"/>
        <w:tabs>
          <w:tab w:val="left" w:pos="8558"/>
        </w:tabs>
        <w:ind w:left="5245" w:right="117"/>
      </w:pPr>
      <w:r>
        <w:t>Главе Администрации городского округа город Уфа Республики Башкортостан</w:t>
      </w:r>
    </w:p>
    <w:p w:rsidR="00D1407F" w:rsidRDefault="00D1407F" w:rsidP="00D1407F">
      <w:pPr>
        <w:pStyle w:val="a8"/>
        <w:tabs>
          <w:tab w:val="left" w:pos="9961"/>
        </w:tabs>
        <w:spacing w:line="321" w:lineRule="exact"/>
        <w:ind w:left="5245" w:right="117"/>
        <w:rPr>
          <w:spacing w:val="-1"/>
        </w:rPr>
      </w:pPr>
      <w:proofErr w:type="gramStart"/>
      <w:r>
        <w:t>от</w:t>
      </w:r>
      <w:proofErr w:type="gramEnd"/>
      <w:r>
        <w:rPr>
          <w:spacing w:val="-1"/>
        </w:rPr>
        <w:t xml:space="preserve"> __________________________</w:t>
      </w:r>
    </w:p>
    <w:p w:rsidR="00D1407F" w:rsidRDefault="00D1407F" w:rsidP="00D1407F">
      <w:pPr>
        <w:pStyle w:val="a8"/>
        <w:tabs>
          <w:tab w:val="left" w:pos="9961"/>
        </w:tabs>
        <w:spacing w:line="321" w:lineRule="exact"/>
        <w:ind w:left="5245" w:right="117"/>
      </w:pPr>
      <w:r>
        <w:rPr>
          <w:spacing w:val="-1"/>
        </w:rPr>
        <w:t>__________________________</w:t>
      </w:r>
    </w:p>
    <w:p w:rsidR="00D1407F" w:rsidRPr="00625519" w:rsidRDefault="00D1407F" w:rsidP="00D1407F">
      <w:pPr>
        <w:pStyle w:val="a8"/>
        <w:spacing w:before="7"/>
        <w:ind w:left="5245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625519">
        <w:rPr>
          <w:sz w:val="18"/>
          <w:szCs w:val="18"/>
        </w:rPr>
        <w:t>(Ф.И.О., замещаемая должность)</w:t>
      </w:r>
    </w:p>
    <w:p w:rsidR="00D1407F" w:rsidRPr="00C24AF5" w:rsidRDefault="00D1407F" w:rsidP="00D1407F">
      <w:pPr>
        <w:pStyle w:val="a8"/>
        <w:spacing w:before="11"/>
        <w:ind w:left="0"/>
        <w:rPr>
          <w:sz w:val="16"/>
          <w:szCs w:val="16"/>
        </w:rPr>
      </w:pPr>
    </w:p>
    <w:p w:rsidR="00D1407F" w:rsidRDefault="00D1407F" w:rsidP="00D1407F">
      <w:pPr>
        <w:pStyle w:val="a8"/>
        <w:ind w:left="344" w:right="389"/>
        <w:jc w:val="center"/>
      </w:pPr>
      <w:r>
        <w:t>УВЕДОМЛЕНИЕ</w:t>
      </w:r>
    </w:p>
    <w:p w:rsidR="00D1407F" w:rsidRDefault="00D1407F" w:rsidP="00D1407F">
      <w:pPr>
        <w:pStyle w:val="a8"/>
        <w:spacing w:before="2"/>
        <w:ind w:left="1040" w:right="1086" w:hanging="8"/>
        <w:jc w:val="center"/>
      </w:pPr>
      <w:proofErr w:type="gramStart"/>
      <w:r>
        <w:t>о</w:t>
      </w:r>
      <w:proofErr w:type="gramEnd"/>
      <w: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1407F" w:rsidRPr="00C24AF5" w:rsidRDefault="00D1407F" w:rsidP="00D1407F">
      <w:pPr>
        <w:pStyle w:val="a8"/>
        <w:spacing w:before="10"/>
        <w:ind w:left="0"/>
        <w:rPr>
          <w:sz w:val="16"/>
          <w:szCs w:val="16"/>
        </w:rPr>
      </w:pPr>
    </w:p>
    <w:p w:rsidR="00D1407F" w:rsidRDefault="00D1407F" w:rsidP="008D2B9A">
      <w:pPr>
        <w:pStyle w:val="a8"/>
        <w:ind w:left="0" w:right="159" w:firstLine="449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(может привести) к конфликту интересов.</w:t>
      </w:r>
    </w:p>
    <w:p w:rsidR="00D1407F" w:rsidRDefault="00D1407F" w:rsidP="008D2B9A">
      <w:pPr>
        <w:pStyle w:val="a8"/>
        <w:spacing w:before="2"/>
        <w:ind w:left="0" w:right="161" w:firstLine="449"/>
        <w:jc w:val="both"/>
      </w:pPr>
      <w: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</w:t>
      </w:r>
      <w:r w:rsidR="008D2B9A">
        <w:t>______</w:t>
      </w:r>
    </w:p>
    <w:p w:rsidR="00D1407F" w:rsidRDefault="00D1407F" w:rsidP="008D2B9A">
      <w:pPr>
        <w:pStyle w:val="a8"/>
        <w:spacing w:before="6"/>
        <w:ind w:left="0"/>
        <w:rPr>
          <w:sz w:val="23"/>
        </w:rPr>
      </w:pPr>
    </w:p>
    <w:p w:rsidR="00D1407F" w:rsidRPr="009D67B4" w:rsidRDefault="00C24AF5" w:rsidP="008D2B9A">
      <w:pPr>
        <w:pStyle w:val="a8"/>
        <w:tabs>
          <w:tab w:val="left" w:pos="2690"/>
        </w:tabs>
        <w:spacing w:line="292" w:lineRule="exact"/>
        <w:ind w:left="0" w:firstLine="426"/>
      </w:pPr>
      <w:r>
        <w:t xml:space="preserve">Должностные </w:t>
      </w:r>
      <w:r w:rsidR="00D1407F">
        <w:t>обязанности, на исполнение которых влияет или</w:t>
      </w:r>
      <w:r w:rsidR="00D1407F">
        <w:rPr>
          <w:spacing w:val="58"/>
        </w:rPr>
        <w:t xml:space="preserve"> </w:t>
      </w:r>
      <w:r w:rsidR="00D1407F">
        <w:t>может повлиять личная</w:t>
      </w:r>
      <w:r w:rsidR="00D1407F">
        <w:rPr>
          <w:spacing w:val="-17"/>
        </w:rPr>
        <w:t xml:space="preserve"> </w:t>
      </w:r>
      <w:r w:rsidR="00D1407F">
        <w:t>заинтересованность:</w:t>
      </w:r>
      <w:r>
        <w:t xml:space="preserve"> </w:t>
      </w:r>
      <w:r w:rsidR="00D1407F">
        <w:rPr>
          <w:spacing w:val="-2"/>
        </w:rPr>
        <w:t>_________________________________________</w:t>
      </w:r>
      <w:r w:rsidR="008D2B9A">
        <w:rPr>
          <w:spacing w:val="-2"/>
        </w:rPr>
        <w:t xml:space="preserve">__________________________   </w:t>
      </w:r>
      <w:r w:rsidR="00D1407F">
        <w:rPr>
          <w:spacing w:val="-2"/>
        </w:rPr>
        <w:t xml:space="preserve">Предлагаемые меры по предотвращению или урегулированию конфликта </w:t>
      </w:r>
      <w:proofErr w:type="gramStart"/>
      <w:r w:rsidR="00D1407F">
        <w:rPr>
          <w:spacing w:val="-2"/>
        </w:rPr>
        <w:t>интересов:</w:t>
      </w:r>
      <w:r>
        <w:rPr>
          <w:spacing w:val="-2"/>
        </w:rPr>
        <w:t>_</w:t>
      </w:r>
      <w:proofErr w:type="gramEnd"/>
      <w:r>
        <w:rPr>
          <w:spacing w:val="-2"/>
        </w:rPr>
        <w:t>___________________________</w:t>
      </w:r>
      <w:r w:rsidR="008D2B9A">
        <w:rPr>
          <w:spacing w:val="-2"/>
        </w:rPr>
        <w:t>______________________________</w:t>
      </w:r>
      <w:r>
        <w:rPr>
          <w:spacing w:val="-2"/>
        </w:rPr>
        <w:br/>
      </w:r>
      <w:r w:rsidR="009D67B4">
        <w:t>_____</w:t>
      </w:r>
      <w:r w:rsidR="00F841B4">
        <w:t>_______________________________</w:t>
      </w:r>
      <w:r w:rsidR="008D2B9A">
        <w:t xml:space="preserve">_____________________________    </w:t>
      </w:r>
    </w:p>
    <w:p w:rsidR="00C24AF5" w:rsidRDefault="00C24AF5" w:rsidP="008D2B9A">
      <w:pPr>
        <w:pStyle w:val="a8"/>
        <w:tabs>
          <w:tab w:val="left" w:pos="2690"/>
        </w:tabs>
        <w:ind w:left="0" w:firstLine="426"/>
        <w:rPr>
          <w:spacing w:val="-2"/>
        </w:rPr>
      </w:pPr>
      <w:r>
        <w:rPr>
          <w:spacing w:val="-2"/>
        </w:rPr>
        <w:t xml:space="preserve">На заседании комиссии намерен </w:t>
      </w:r>
      <w:r w:rsidRPr="009D67B4">
        <w:rPr>
          <w:spacing w:val="-2"/>
          <w:u w:val="single"/>
        </w:rPr>
        <w:t>присутствовать, не присутствовать</w:t>
      </w:r>
    </w:p>
    <w:p w:rsidR="00C24AF5" w:rsidRDefault="00C24AF5" w:rsidP="008D2B9A">
      <w:pPr>
        <w:pStyle w:val="a8"/>
        <w:tabs>
          <w:tab w:val="left" w:pos="2690"/>
        </w:tabs>
        <w:ind w:left="0" w:firstLine="426"/>
        <w:rPr>
          <w:sz w:val="20"/>
        </w:rPr>
      </w:pPr>
      <w:r>
        <w:rPr>
          <w:sz w:val="20"/>
        </w:rPr>
        <w:t xml:space="preserve">                                                                                          </w:t>
      </w:r>
      <w:r w:rsidR="009D67B4">
        <w:rPr>
          <w:sz w:val="20"/>
        </w:rPr>
        <w:t xml:space="preserve">     </w:t>
      </w:r>
      <w:r>
        <w:rPr>
          <w:sz w:val="20"/>
        </w:rPr>
        <w:t xml:space="preserve"> (</w:t>
      </w:r>
      <w:proofErr w:type="gramStart"/>
      <w:r>
        <w:rPr>
          <w:sz w:val="20"/>
        </w:rPr>
        <w:t>нужное</w:t>
      </w:r>
      <w:proofErr w:type="gramEnd"/>
      <w:r>
        <w:rPr>
          <w:sz w:val="20"/>
        </w:rPr>
        <w:t xml:space="preserve"> подчеркнуть)</w:t>
      </w:r>
    </w:p>
    <w:p w:rsidR="009D67B4" w:rsidRDefault="009D67B4" w:rsidP="008D2B9A">
      <w:pPr>
        <w:pStyle w:val="a8"/>
        <w:spacing w:before="2"/>
        <w:ind w:left="0"/>
        <w:rPr>
          <w:sz w:val="20"/>
        </w:rPr>
      </w:pPr>
    </w:p>
    <w:p w:rsidR="009D67B4" w:rsidRDefault="009D67B4" w:rsidP="008D2B9A">
      <w:pPr>
        <w:pStyle w:val="a8"/>
        <w:spacing w:before="2"/>
        <w:ind w:left="0"/>
        <w:rPr>
          <w:sz w:val="20"/>
        </w:rPr>
      </w:pPr>
    </w:p>
    <w:p w:rsidR="00D1407F" w:rsidRDefault="00D1407F" w:rsidP="008D2B9A">
      <w:pPr>
        <w:pStyle w:val="a8"/>
        <w:spacing w:before="2"/>
        <w:ind w:left="0"/>
        <w:rPr>
          <w:sz w:val="20"/>
        </w:rPr>
      </w:pPr>
      <w:r>
        <w:rPr>
          <w:sz w:val="20"/>
        </w:rPr>
        <w:t>«_____» _______________ 20 ____ г. __________________________________________________________</w:t>
      </w:r>
    </w:p>
    <w:p w:rsidR="00CA4043" w:rsidRDefault="00D1407F" w:rsidP="008D2B9A">
      <w:pPr>
        <w:spacing w:before="3"/>
        <w:rPr>
          <w:rFonts w:ascii="Times New Roman" w:hAnsi="Times New Roman" w:cs="Times New Roman"/>
          <w:sz w:val="20"/>
        </w:rPr>
      </w:pPr>
      <w:r w:rsidRPr="00CA4043">
        <w:rPr>
          <w:rFonts w:ascii="Times New Roman" w:hAnsi="Times New Roman" w:cs="Times New Roman"/>
          <w:sz w:val="20"/>
        </w:rPr>
        <w:t xml:space="preserve">                                                             (</w:t>
      </w:r>
      <w:proofErr w:type="gramStart"/>
      <w:r w:rsidRPr="00CA4043">
        <w:rPr>
          <w:rFonts w:ascii="Times New Roman" w:hAnsi="Times New Roman" w:cs="Times New Roman"/>
          <w:sz w:val="20"/>
        </w:rPr>
        <w:t>подпись</w:t>
      </w:r>
      <w:proofErr w:type="gramEnd"/>
      <w:r w:rsidRPr="00CA4043">
        <w:rPr>
          <w:rFonts w:ascii="Times New Roman" w:hAnsi="Times New Roman" w:cs="Times New Roman"/>
          <w:sz w:val="20"/>
        </w:rPr>
        <w:t xml:space="preserve"> лица, (расшифровка подписи направляющего уведомление)</w:t>
      </w:r>
    </w:p>
    <w:p w:rsidR="00CA4043" w:rsidRDefault="00CA4043" w:rsidP="00D1407F">
      <w:pPr>
        <w:spacing w:before="3"/>
        <w:rPr>
          <w:rFonts w:ascii="Times New Roman" w:hAnsi="Times New Roman" w:cs="Times New Roman"/>
          <w:sz w:val="20"/>
        </w:rPr>
        <w:sectPr w:rsidR="00CA4043" w:rsidSect="008D2B9A">
          <w:pgSz w:w="11906" w:h="16838"/>
          <w:pgMar w:top="709" w:right="850" w:bottom="567" w:left="1701" w:header="708" w:footer="708" w:gutter="0"/>
          <w:pgNumType w:start="1"/>
          <w:cols w:space="708"/>
          <w:titlePg/>
          <w:docGrid w:linePitch="360"/>
        </w:sectPr>
      </w:pPr>
    </w:p>
    <w:p w:rsidR="00CA4043" w:rsidRPr="00686C91" w:rsidRDefault="00CA4043" w:rsidP="00850402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686C9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A4043" w:rsidRPr="00686C91" w:rsidRDefault="00CA4043" w:rsidP="00850402">
      <w:pPr>
        <w:spacing w:line="240" w:lineRule="auto"/>
        <w:ind w:left="10490" w:right="3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C9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86C91">
        <w:rPr>
          <w:rFonts w:ascii="Times New Roman" w:hAnsi="Times New Roman" w:cs="Times New Roman"/>
          <w:sz w:val="28"/>
          <w:szCs w:val="28"/>
        </w:rPr>
        <w:t xml:space="preserve"> Положению о порядке рассмотрения уведомлений руководителей муниципальных учреждений, предприятий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A4043" w:rsidRPr="00CA4043" w:rsidRDefault="00CA4043" w:rsidP="00CA4043">
      <w:pPr>
        <w:pStyle w:val="a8"/>
        <w:spacing w:before="3"/>
        <w:ind w:left="0"/>
        <w:rPr>
          <w:sz w:val="16"/>
        </w:rPr>
      </w:pPr>
    </w:p>
    <w:p w:rsidR="00CA4043" w:rsidRPr="00CA4043" w:rsidRDefault="00CA4043" w:rsidP="00CA4043">
      <w:pPr>
        <w:jc w:val="center"/>
      </w:pPr>
      <w:r w:rsidRPr="00CA4043">
        <w:rPr>
          <w:rFonts w:ascii="Times New Roman" w:hAnsi="Times New Roman" w:cs="Times New Roman"/>
          <w:sz w:val="24"/>
          <w:szCs w:val="24"/>
        </w:rPr>
        <w:t>ФОРМА</w:t>
      </w:r>
      <w:r w:rsidRPr="00CA4043">
        <w:t xml:space="preserve"> </w:t>
      </w:r>
      <w:r w:rsidRPr="00CA4043">
        <w:rPr>
          <w:rFonts w:ascii="Times New Roman" w:hAnsi="Times New Roman" w:cs="Times New Roman"/>
          <w:sz w:val="24"/>
          <w:szCs w:val="24"/>
        </w:rPr>
        <w:t>ЖУРНАЛА</w:t>
      </w:r>
    </w:p>
    <w:p w:rsidR="00CA4043" w:rsidRPr="00CA4043" w:rsidRDefault="00CA4043" w:rsidP="00CA4043">
      <w:pPr>
        <w:ind w:left="5954" w:right="5986"/>
        <w:jc w:val="center"/>
        <w:rPr>
          <w:rFonts w:ascii="Times New Roman" w:hAnsi="Times New Roman" w:cs="Times New Roman"/>
          <w:sz w:val="24"/>
        </w:rPr>
      </w:pPr>
      <w:r w:rsidRPr="00CA4043">
        <w:rPr>
          <w:rFonts w:ascii="Times New Roman" w:hAnsi="Times New Roman" w:cs="Times New Roman"/>
          <w:sz w:val="24"/>
        </w:rPr>
        <w:t>ЖУРНАЛ</w:t>
      </w:r>
    </w:p>
    <w:p w:rsidR="00CA4043" w:rsidRPr="00CA4043" w:rsidRDefault="00CA4043" w:rsidP="009913DE">
      <w:pPr>
        <w:spacing w:after="0" w:line="240" w:lineRule="auto"/>
        <w:ind w:left="993"/>
        <w:jc w:val="center"/>
        <w:rPr>
          <w:rFonts w:ascii="Times New Roman" w:hAnsi="Times New Roman" w:cs="Times New Roman"/>
          <w:sz w:val="24"/>
        </w:rPr>
      </w:pPr>
      <w:proofErr w:type="gramStart"/>
      <w:r w:rsidRPr="00CA4043">
        <w:rPr>
          <w:rFonts w:ascii="Times New Roman" w:hAnsi="Times New Roman" w:cs="Times New Roman"/>
          <w:sz w:val="24"/>
        </w:rPr>
        <w:t>регистрации</w:t>
      </w:r>
      <w:proofErr w:type="gramEnd"/>
      <w:r w:rsidRPr="00CA4043">
        <w:rPr>
          <w:rFonts w:ascii="Times New Roman" w:hAnsi="Times New Roman" w:cs="Times New Roman"/>
          <w:sz w:val="24"/>
        </w:rPr>
        <w:t xml:space="preserve"> уведомлений руководителей муниципальных учреждений, предприятий городского округа город Уфа Республики Башкортостан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A4043" w:rsidRPr="00CA4043" w:rsidRDefault="00CA4043" w:rsidP="00CA4043">
      <w:pPr>
        <w:pStyle w:val="a8"/>
        <w:spacing w:before="9"/>
        <w:ind w:left="0"/>
        <w:rPr>
          <w:sz w:val="24"/>
        </w:rPr>
      </w:pPr>
    </w:p>
    <w:tbl>
      <w:tblPr>
        <w:tblStyle w:val="TableNormal"/>
        <w:tblW w:w="14600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984"/>
        <w:gridCol w:w="2835"/>
        <w:gridCol w:w="1985"/>
        <w:gridCol w:w="1984"/>
        <w:gridCol w:w="1701"/>
        <w:gridCol w:w="2126"/>
      </w:tblGrid>
      <w:tr w:rsidR="00CA4043" w:rsidRPr="00CA4043" w:rsidTr="009913DE">
        <w:trPr>
          <w:trHeight w:val="921"/>
        </w:trPr>
        <w:tc>
          <w:tcPr>
            <w:tcW w:w="567" w:type="dxa"/>
          </w:tcPr>
          <w:p w:rsidR="00CA4043" w:rsidRPr="00CA4043" w:rsidRDefault="00CA4043" w:rsidP="00CA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04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CA4043" w:rsidRPr="00CA4043" w:rsidRDefault="00CA4043" w:rsidP="00CA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04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spellEnd"/>
          </w:p>
          <w:p w:rsidR="00CA4043" w:rsidRPr="00CA4043" w:rsidRDefault="00CA4043" w:rsidP="00CA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043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  <w:proofErr w:type="spellEnd"/>
            <w:r w:rsidRPr="00CA4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043">
              <w:rPr>
                <w:rFonts w:ascii="Times New Roman" w:hAnsi="Times New Roman" w:cs="Times New Roman"/>
                <w:sz w:val="20"/>
                <w:szCs w:val="20"/>
              </w:rPr>
              <w:t>уведомления</w:t>
            </w:r>
            <w:proofErr w:type="spellEnd"/>
          </w:p>
        </w:tc>
        <w:tc>
          <w:tcPr>
            <w:tcW w:w="1984" w:type="dxa"/>
          </w:tcPr>
          <w:p w:rsidR="00CA4043" w:rsidRPr="003B3473" w:rsidRDefault="00CA4043" w:rsidP="00CA4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34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 лица, представившего уведомление</w:t>
            </w:r>
          </w:p>
        </w:tc>
        <w:tc>
          <w:tcPr>
            <w:tcW w:w="2835" w:type="dxa"/>
          </w:tcPr>
          <w:p w:rsidR="00CA4043" w:rsidRPr="003B3473" w:rsidRDefault="00CA4043" w:rsidP="00CA4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34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Должность руководителя муниципального учреждения, предприятия,</w:t>
            </w:r>
          </w:p>
          <w:p w:rsidR="00CA4043" w:rsidRPr="00CA4043" w:rsidRDefault="00CA4043" w:rsidP="00CA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043">
              <w:rPr>
                <w:rFonts w:ascii="Times New Roman" w:hAnsi="Times New Roman" w:cs="Times New Roman"/>
                <w:sz w:val="20"/>
                <w:szCs w:val="20"/>
              </w:rPr>
              <w:t>представившего</w:t>
            </w:r>
            <w:proofErr w:type="spellEnd"/>
            <w:r w:rsidRPr="00CA4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043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proofErr w:type="spellEnd"/>
          </w:p>
        </w:tc>
        <w:tc>
          <w:tcPr>
            <w:tcW w:w="1985" w:type="dxa"/>
          </w:tcPr>
          <w:p w:rsidR="00CA4043" w:rsidRPr="003B3473" w:rsidRDefault="00CA4043" w:rsidP="00CA4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34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 лица, зарегистрировавшего</w:t>
            </w:r>
          </w:p>
          <w:p w:rsidR="00CA4043" w:rsidRPr="003B3473" w:rsidRDefault="00CA4043" w:rsidP="00CA4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3B34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уведомление</w:t>
            </w:r>
            <w:proofErr w:type="gramEnd"/>
          </w:p>
        </w:tc>
        <w:tc>
          <w:tcPr>
            <w:tcW w:w="1984" w:type="dxa"/>
          </w:tcPr>
          <w:p w:rsidR="00CA4043" w:rsidRPr="00CA4043" w:rsidRDefault="00CA4043" w:rsidP="00CA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043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spellEnd"/>
            <w:r w:rsidRPr="00CA4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043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spellEnd"/>
            <w:r w:rsidRPr="00CA40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A404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</w:t>
            </w:r>
            <w:proofErr w:type="spellEnd"/>
          </w:p>
          <w:p w:rsidR="00CA4043" w:rsidRPr="00CA4043" w:rsidRDefault="00CA4043" w:rsidP="00CA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043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proofErr w:type="spellEnd"/>
          </w:p>
        </w:tc>
        <w:tc>
          <w:tcPr>
            <w:tcW w:w="1701" w:type="dxa"/>
          </w:tcPr>
          <w:p w:rsidR="00CA4043" w:rsidRPr="003B3473" w:rsidRDefault="00CA4043" w:rsidP="00CA4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34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лица, представившего уведомление</w:t>
            </w:r>
          </w:p>
          <w:p w:rsidR="00CA4043" w:rsidRPr="003B3473" w:rsidRDefault="00CA4043" w:rsidP="00CA4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34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gramStart"/>
            <w:r w:rsidRPr="003B34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3B34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случае пред-</w:t>
            </w:r>
            <w:proofErr w:type="spellStart"/>
            <w:r w:rsidRPr="003B34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ставления</w:t>
            </w:r>
            <w:proofErr w:type="spellEnd"/>
            <w:r w:rsidRPr="003B34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лично)</w:t>
            </w:r>
          </w:p>
        </w:tc>
        <w:tc>
          <w:tcPr>
            <w:tcW w:w="2126" w:type="dxa"/>
          </w:tcPr>
          <w:p w:rsidR="00CA4043" w:rsidRPr="003B3473" w:rsidRDefault="00CA4043" w:rsidP="00CA4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34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о получении копии уведомления (копию получил,</w:t>
            </w:r>
          </w:p>
          <w:p w:rsidR="00CA4043" w:rsidRPr="00CA4043" w:rsidRDefault="00CA4043" w:rsidP="00CA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043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spellEnd"/>
            <w:r w:rsidRPr="00CA40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A4043" w:rsidRPr="00CA4043" w:rsidTr="009913DE">
        <w:trPr>
          <w:trHeight w:val="275"/>
        </w:trPr>
        <w:tc>
          <w:tcPr>
            <w:tcW w:w="567" w:type="dxa"/>
          </w:tcPr>
          <w:p w:rsidR="00CA4043" w:rsidRPr="00CA4043" w:rsidRDefault="00CA4043" w:rsidP="0094265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CA4043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A4043" w:rsidRPr="00CA4043" w:rsidRDefault="00CA4043" w:rsidP="0094265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CA4043"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CA4043" w:rsidRPr="00CA4043" w:rsidRDefault="00CA4043" w:rsidP="0094265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CA4043"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CA4043" w:rsidRPr="00CA4043" w:rsidRDefault="00CA4043" w:rsidP="0094265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CA4043"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CA4043" w:rsidRPr="00CA4043" w:rsidRDefault="00CA4043" w:rsidP="00942651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CA4043"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CA4043" w:rsidRPr="00CA4043" w:rsidRDefault="00CA4043" w:rsidP="00942651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 w:rsidRPr="00CA4043"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CA4043" w:rsidRPr="00CA4043" w:rsidRDefault="00CA4043" w:rsidP="00942651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CA4043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CA4043" w:rsidRPr="00CA4043" w:rsidRDefault="00CA4043" w:rsidP="00942651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 w:rsidRPr="00CA4043">
              <w:rPr>
                <w:sz w:val="24"/>
              </w:rPr>
              <w:t>8</w:t>
            </w:r>
          </w:p>
        </w:tc>
      </w:tr>
      <w:tr w:rsidR="00CA4043" w:rsidRPr="00CA4043" w:rsidTr="009913DE">
        <w:trPr>
          <w:trHeight w:val="275"/>
        </w:trPr>
        <w:tc>
          <w:tcPr>
            <w:tcW w:w="567" w:type="dxa"/>
          </w:tcPr>
          <w:p w:rsidR="00CA4043" w:rsidRPr="00CA4043" w:rsidRDefault="00CA4043" w:rsidP="0094265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4043" w:rsidRPr="00CA4043" w:rsidRDefault="00CA4043" w:rsidP="00942651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CA4043" w:rsidRPr="00CA4043" w:rsidRDefault="00CA4043" w:rsidP="0094265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CA4043" w:rsidRPr="00CA4043" w:rsidRDefault="00CA4043" w:rsidP="0094265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A4043" w:rsidRPr="00CA4043" w:rsidRDefault="00CA4043" w:rsidP="00942651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CA4043" w:rsidRPr="00CA4043" w:rsidRDefault="00CA4043" w:rsidP="0094265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CA4043" w:rsidRPr="00CA4043" w:rsidRDefault="00CA4043" w:rsidP="0094265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CA4043" w:rsidRPr="00CA4043" w:rsidRDefault="00CA4043" w:rsidP="00942651">
            <w:pPr>
              <w:pStyle w:val="TableParagraph"/>
              <w:rPr>
                <w:sz w:val="20"/>
              </w:rPr>
            </w:pPr>
          </w:p>
        </w:tc>
      </w:tr>
      <w:tr w:rsidR="00CA4043" w:rsidRPr="00CA4043" w:rsidTr="009913DE">
        <w:trPr>
          <w:trHeight w:val="275"/>
        </w:trPr>
        <w:tc>
          <w:tcPr>
            <w:tcW w:w="567" w:type="dxa"/>
          </w:tcPr>
          <w:p w:rsidR="00CA4043" w:rsidRPr="00CA4043" w:rsidRDefault="00CA4043" w:rsidP="0094265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4043" w:rsidRPr="00CA4043" w:rsidRDefault="00CA4043" w:rsidP="00942651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CA4043" w:rsidRPr="00CA4043" w:rsidRDefault="00CA4043" w:rsidP="0094265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CA4043" w:rsidRPr="00CA4043" w:rsidRDefault="00CA4043" w:rsidP="0094265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A4043" w:rsidRPr="00CA4043" w:rsidRDefault="00CA4043" w:rsidP="00942651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CA4043" w:rsidRPr="00CA4043" w:rsidRDefault="00CA4043" w:rsidP="0094265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CA4043" w:rsidRPr="00CA4043" w:rsidRDefault="00CA4043" w:rsidP="0094265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CA4043" w:rsidRPr="00CA4043" w:rsidRDefault="00CA4043" w:rsidP="00942651">
            <w:pPr>
              <w:pStyle w:val="TableParagraph"/>
              <w:rPr>
                <w:sz w:val="20"/>
              </w:rPr>
            </w:pPr>
          </w:p>
        </w:tc>
      </w:tr>
    </w:tbl>
    <w:p w:rsidR="00CA4043" w:rsidRDefault="00CA4043" w:rsidP="00D1407F">
      <w:pPr>
        <w:spacing w:before="3"/>
        <w:rPr>
          <w:rFonts w:ascii="Times New Roman" w:hAnsi="Times New Roman" w:cs="Times New Roman"/>
          <w:sz w:val="20"/>
        </w:rPr>
      </w:pPr>
    </w:p>
    <w:p w:rsidR="00850402" w:rsidRDefault="00850402" w:rsidP="00D1407F">
      <w:pPr>
        <w:spacing w:before="3"/>
        <w:rPr>
          <w:rFonts w:ascii="Times New Roman" w:hAnsi="Times New Roman" w:cs="Times New Roman"/>
          <w:sz w:val="20"/>
        </w:rPr>
      </w:pPr>
    </w:p>
    <w:p w:rsidR="00F12821" w:rsidRDefault="00F12821" w:rsidP="00D1407F">
      <w:pPr>
        <w:spacing w:before="3"/>
        <w:rPr>
          <w:rFonts w:ascii="Times New Roman" w:hAnsi="Times New Roman" w:cs="Times New Roman"/>
          <w:sz w:val="20"/>
        </w:rPr>
      </w:pPr>
    </w:p>
    <w:p w:rsidR="00F12821" w:rsidRDefault="00F12821" w:rsidP="00D1407F">
      <w:pPr>
        <w:spacing w:before="3"/>
        <w:rPr>
          <w:rFonts w:ascii="Times New Roman" w:hAnsi="Times New Roman" w:cs="Times New Roman"/>
          <w:sz w:val="20"/>
        </w:rPr>
        <w:sectPr w:rsidR="00F12821" w:rsidSect="00F12821">
          <w:pgSz w:w="16838" w:h="11906" w:orient="landscape" w:code="9"/>
          <w:pgMar w:top="851" w:right="709" w:bottom="851" w:left="709" w:header="709" w:footer="709" w:gutter="0"/>
          <w:cols w:space="708"/>
          <w:docGrid w:linePitch="360"/>
        </w:sectPr>
      </w:pPr>
    </w:p>
    <w:p w:rsidR="00850402" w:rsidRPr="00686C91" w:rsidRDefault="00850402" w:rsidP="00850402">
      <w:pPr>
        <w:spacing w:after="0" w:line="240" w:lineRule="auto"/>
        <w:ind w:left="5222"/>
        <w:jc w:val="both"/>
        <w:rPr>
          <w:rFonts w:ascii="Times New Roman" w:hAnsi="Times New Roman" w:cs="Times New Roman"/>
          <w:sz w:val="28"/>
          <w:szCs w:val="28"/>
        </w:rPr>
      </w:pPr>
      <w:r w:rsidRPr="00686C91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50402" w:rsidRPr="00686C91" w:rsidRDefault="00850402" w:rsidP="00850402">
      <w:pPr>
        <w:tabs>
          <w:tab w:val="left" w:pos="6025"/>
          <w:tab w:val="left" w:pos="8085"/>
        </w:tabs>
        <w:spacing w:after="0" w:line="240" w:lineRule="auto"/>
        <w:ind w:left="5222" w:righ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C9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86C91">
        <w:rPr>
          <w:rFonts w:ascii="Times New Roman" w:hAnsi="Times New Roman" w:cs="Times New Roman"/>
          <w:sz w:val="28"/>
          <w:szCs w:val="28"/>
        </w:rPr>
        <w:t xml:space="preserve"> Положению о порядке рассмотрения уведомлений руководителей муниципальных учреждений и предприятий о возникновении личной заинтересованности при исполнении должностных обязанностей, которая приводит или может привести к конфликту</w:t>
      </w:r>
      <w:r w:rsidRPr="00686C9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86C91">
        <w:rPr>
          <w:rFonts w:ascii="Times New Roman" w:hAnsi="Times New Roman" w:cs="Times New Roman"/>
          <w:sz w:val="28"/>
          <w:szCs w:val="28"/>
        </w:rPr>
        <w:t>интересов</w:t>
      </w:r>
    </w:p>
    <w:p w:rsidR="00850402" w:rsidRPr="00850402" w:rsidRDefault="00850402" w:rsidP="00850402">
      <w:pPr>
        <w:pStyle w:val="a8"/>
        <w:spacing w:before="8"/>
        <w:ind w:left="0"/>
      </w:pPr>
    </w:p>
    <w:p w:rsidR="00850402" w:rsidRPr="00850402" w:rsidRDefault="00850402" w:rsidP="00850402">
      <w:pPr>
        <w:pStyle w:val="a8"/>
        <w:spacing w:before="8"/>
        <w:ind w:left="0"/>
      </w:pPr>
    </w:p>
    <w:p w:rsidR="00850402" w:rsidRPr="00850402" w:rsidRDefault="00850402" w:rsidP="00850402">
      <w:pPr>
        <w:pStyle w:val="1"/>
        <w:spacing w:before="1"/>
        <w:ind w:right="210" w:firstLine="2"/>
        <w:rPr>
          <w:b w:val="0"/>
        </w:rPr>
      </w:pPr>
      <w:r w:rsidRPr="00850402">
        <w:rPr>
          <w:b w:val="0"/>
        </w:rPr>
        <w:t xml:space="preserve">Положение </w:t>
      </w:r>
    </w:p>
    <w:p w:rsidR="00850402" w:rsidRPr="00850402" w:rsidRDefault="00850402" w:rsidP="00850402">
      <w:pPr>
        <w:pStyle w:val="1"/>
        <w:spacing w:before="1"/>
        <w:ind w:right="210" w:firstLine="2"/>
        <w:rPr>
          <w:b w:val="0"/>
        </w:rPr>
      </w:pPr>
      <w:proofErr w:type="gramStart"/>
      <w:r w:rsidRPr="00850402">
        <w:rPr>
          <w:b w:val="0"/>
        </w:rPr>
        <w:t>о</w:t>
      </w:r>
      <w:proofErr w:type="gramEnd"/>
      <w:r w:rsidRPr="00850402">
        <w:rPr>
          <w:b w:val="0"/>
        </w:rPr>
        <w:t xml:space="preserve"> комиссии по предотвращению и урегулированию конфликта интересов, возникающего при исполнении руководителями муниципальных учреждений, предприятий городского округа город Уфа Республики Башкортостан должностных обязанностей</w:t>
      </w:r>
    </w:p>
    <w:p w:rsidR="00850402" w:rsidRPr="00850402" w:rsidRDefault="00850402" w:rsidP="00850402">
      <w:pPr>
        <w:pStyle w:val="a8"/>
        <w:ind w:left="0"/>
        <w:rPr>
          <w:b/>
        </w:rPr>
      </w:pPr>
    </w:p>
    <w:p w:rsidR="00850402" w:rsidRPr="00850402" w:rsidRDefault="00850402" w:rsidP="00850402">
      <w:pPr>
        <w:pStyle w:val="a8"/>
        <w:spacing w:before="4"/>
        <w:ind w:left="0"/>
        <w:rPr>
          <w:b/>
        </w:rPr>
      </w:pPr>
    </w:p>
    <w:p w:rsidR="00850402" w:rsidRPr="00850402" w:rsidRDefault="00850402" w:rsidP="00850402">
      <w:pPr>
        <w:pStyle w:val="a4"/>
        <w:widowControl w:val="0"/>
        <w:numPr>
          <w:ilvl w:val="0"/>
          <w:numId w:val="6"/>
        </w:numPr>
        <w:tabs>
          <w:tab w:val="left" w:pos="1110"/>
        </w:tabs>
        <w:autoSpaceDE w:val="0"/>
        <w:autoSpaceDN w:val="0"/>
        <w:spacing w:before="1"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0402">
        <w:rPr>
          <w:rFonts w:ascii="Times New Roman" w:hAnsi="Times New Roman" w:cs="Times New Roman"/>
          <w:sz w:val="28"/>
          <w:szCs w:val="28"/>
        </w:rPr>
        <w:t xml:space="preserve">Положение о комиссии по предотвращению и урегулированию конфликта интересов, возникающего при исполнении руководителями муниципальных учреждений, предприятий городского округа город Уфа Республики Башкортостан (далее – руководители учреждений, предприятий) должностных обязанностей (далее – комиссия) разработано в соответствии с Федеральным </w:t>
      </w:r>
      <w:hyperlink r:id="rId10">
        <w:r w:rsidRPr="008504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0402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коррупции».</w:t>
      </w:r>
    </w:p>
    <w:p w:rsidR="00850402" w:rsidRPr="00850402" w:rsidRDefault="00850402" w:rsidP="00850402">
      <w:pPr>
        <w:pStyle w:val="a4"/>
        <w:widowControl w:val="0"/>
        <w:numPr>
          <w:ilvl w:val="0"/>
          <w:numId w:val="6"/>
        </w:numPr>
        <w:tabs>
          <w:tab w:val="left" w:pos="1326"/>
        </w:tabs>
        <w:autoSpaceDE w:val="0"/>
        <w:autoSpaceDN w:val="0"/>
        <w:spacing w:before="2"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0402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11">
        <w:r w:rsidRPr="0085040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5040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правовыми актами Президента Российской Федерации, Правительства Российской Федерации, Республики Башкортостан, Администрации городского округа город Уфа Республики Башкортостан, а также настоящим</w:t>
      </w:r>
      <w:r w:rsidRPr="00850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0402">
        <w:rPr>
          <w:rFonts w:ascii="Times New Roman" w:hAnsi="Times New Roman" w:cs="Times New Roman"/>
          <w:sz w:val="28"/>
          <w:szCs w:val="28"/>
        </w:rPr>
        <w:t>Положением.</w:t>
      </w:r>
    </w:p>
    <w:p w:rsidR="00850402" w:rsidRPr="00850402" w:rsidRDefault="00850402" w:rsidP="00850402">
      <w:pPr>
        <w:pStyle w:val="a4"/>
        <w:widowControl w:val="0"/>
        <w:numPr>
          <w:ilvl w:val="0"/>
          <w:numId w:val="6"/>
        </w:numPr>
        <w:tabs>
          <w:tab w:val="left" w:pos="1131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0402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об урегулировании конфликтов интересов в отношении руководителей учреждений, предприятий; состав комиссии утверждается распоряжением Администрации городского округа город Уфа Республики Башкортостан либо территориального органа Администрации городского округа город Уфа Республики Башкортостан (в случае, если трудовой договор с руководителем муниципального учреждения, предприятия заключается главой Администрации района городского округа город Уфа).</w:t>
      </w:r>
    </w:p>
    <w:p w:rsidR="00850402" w:rsidRPr="00850402" w:rsidRDefault="00850402" w:rsidP="00850402">
      <w:pPr>
        <w:pStyle w:val="a4"/>
        <w:widowControl w:val="0"/>
        <w:numPr>
          <w:ilvl w:val="0"/>
          <w:numId w:val="6"/>
        </w:numPr>
        <w:tabs>
          <w:tab w:val="left" w:pos="1211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0402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секретарь и члены комиссии. Председатель комиссии, его заместитель, секретарь, члены комиссии (далее – члены комиссии) при принятии решений обладают равными правами. В отсутствие председателя комиссии его </w:t>
      </w:r>
      <w:r w:rsidRPr="00850402">
        <w:rPr>
          <w:rFonts w:ascii="Times New Roman" w:hAnsi="Times New Roman" w:cs="Times New Roman"/>
          <w:sz w:val="28"/>
          <w:szCs w:val="28"/>
        </w:rPr>
        <w:lastRenderedPageBreak/>
        <w:t>обязанности исполняет заместитель председателя</w:t>
      </w:r>
      <w:r w:rsidRPr="0085040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0402">
        <w:rPr>
          <w:rFonts w:ascii="Times New Roman" w:hAnsi="Times New Roman" w:cs="Times New Roman"/>
          <w:sz w:val="28"/>
          <w:szCs w:val="28"/>
        </w:rPr>
        <w:t>комиссии.</w:t>
      </w:r>
    </w:p>
    <w:p w:rsidR="00850402" w:rsidRPr="00850402" w:rsidRDefault="00850402" w:rsidP="00850402">
      <w:pPr>
        <w:pStyle w:val="a4"/>
        <w:widowControl w:val="0"/>
        <w:numPr>
          <w:ilvl w:val="0"/>
          <w:numId w:val="6"/>
        </w:numPr>
        <w:tabs>
          <w:tab w:val="left" w:pos="1275"/>
        </w:tabs>
        <w:autoSpaceDE w:val="0"/>
        <w:autoSpaceDN w:val="0"/>
        <w:spacing w:before="1"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0402"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</w:t>
      </w:r>
      <w:r w:rsidRPr="008504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0402">
        <w:rPr>
          <w:rFonts w:ascii="Times New Roman" w:hAnsi="Times New Roman" w:cs="Times New Roman"/>
          <w:sz w:val="28"/>
          <w:szCs w:val="28"/>
        </w:rPr>
        <w:t>решения.</w:t>
      </w:r>
    </w:p>
    <w:p w:rsidR="00850402" w:rsidRPr="00850402" w:rsidRDefault="00850402" w:rsidP="00850402">
      <w:pPr>
        <w:pStyle w:val="a4"/>
        <w:widowControl w:val="0"/>
        <w:numPr>
          <w:ilvl w:val="0"/>
          <w:numId w:val="6"/>
        </w:numPr>
        <w:tabs>
          <w:tab w:val="left" w:pos="1151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0402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</w:t>
      </w:r>
      <w:r w:rsidRPr="0085040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50402">
        <w:rPr>
          <w:rFonts w:ascii="Times New Roman" w:hAnsi="Times New Roman" w:cs="Times New Roman"/>
          <w:sz w:val="28"/>
          <w:szCs w:val="28"/>
        </w:rPr>
        <w:t>комиссии.</w:t>
      </w:r>
    </w:p>
    <w:p w:rsidR="00850402" w:rsidRPr="00850402" w:rsidRDefault="00850402" w:rsidP="00850402">
      <w:pPr>
        <w:pStyle w:val="a4"/>
        <w:widowControl w:val="0"/>
        <w:numPr>
          <w:ilvl w:val="0"/>
          <w:numId w:val="6"/>
        </w:numPr>
        <w:tabs>
          <w:tab w:val="left" w:pos="1160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0402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председательствующему. В данном случае соответствующий член комиссии не принимает участие в рассмотрении указанного</w:t>
      </w:r>
      <w:r w:rsidRPr="0085040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50402">
        <w:rPr>
          <w:rFonts w:ascii="Times New Roman" w:hAnsi="Times New Roman" w:cs="Times New Roman"/>
          <w:sz w:val="28"/>
          <w:szCs w:val="28"/>
        </w:rPr>
        <w:t>вопроса.</w:t>
      </w:r>
    </w:p>
    <w:p w:rsidR="00850402" w:rsidRPr="00850402" w:rsidRDefault="00850402" w:rsidP="00850402">
      <w:pPr>
        <w:pStyle w:val="a4"/>
        <w:widowControl w:val="0"/>
        <w:numPr>
          <w:ilvl w:val="0"/>
          <w:numId w:val="6"/>
        </w:numPr>
        <w:tabs>
          <w:tab w:val="left" w:pos="1108"/>
        </w:tabs>
        <w:autoSpaceDE w:val="0"/>
        <w:autoSpaceDN w:val="0"/>
        <w:spacing w:after="0" w:line="322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0402">
        <w:rPr>
          <w:rFonts w:ascii="Times New Roman" w:hAnsi="Times New Roman" w:cs="Times New Roman"/>
          <w:sz w:val="28"/>
          <w:szCs w:val="28"/>
        </w:rPr>
        <w:t>Основанием для проведения заседания комиссии</w:t>
      </w:r>
      <w:r w:rsidRPr="0085040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50402">
        <w:rPr>
          <w:rFonts w:ascii="Times New Roman" w:hAnsi="Times New Roman" w:cs="Times New Roman"/>
          <w:sz w:val="28"/>
          <w:szCs w:val="28"/>
        </w:rPr>
        <w:t>является поступившая достаточная информация, представленная в письменном виде, о несоблюдении руководителем учреждения, предприятия требований об урегулировании конфликта</w:t>
      </w:r>
      <w:r w:rsidRPr="008504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0402">
        <w:rPr>
          <w:rFonts w:ascii="Times New Roman" w:hAnsi="Times New Roman" w:cs="Times New Roman"/>
          <w:sz w:val="28"/>
          <w:szCs w:val="28"/>
        </w:rPr>
        <w:t>интересов.</w:t>
      </w:r>
    </w:p>
    <w:p w:rsidR="00850402" w:rsidRPr="00850402" w:rsidRDefault="00850402" w:rsidP="00850402">
      <w:pPr>
        <w:pStyle w:val="a4"/>
        <w:widowControl w:val="0"/>
        <w:numPr>
          <w:ilvl w:val="0"/>
          <w:numId w:val="6"/>
        </w:numPr>
        <w:tabs>
          <w:tab w:val="left" w:pos="1505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0402">
        <w:rPr>
          <w:rFonts w:ascii="Times New Roman" w:hAnsi="Times New Roman" w:cs="Times New Roman"/>
          <w:sz w:val="28"/>
          <w:szCs w:val="28"/>
        </w:rPr>
        <w:t>Комиссия не рассматривает анонимные обращения и не проводит проверки по фактам нарушения служебной</w:t>
      </w:r>
      <w:r w:rsidRPr="0085040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50402">
        <w:rPr>
          <w:rFonts w:ascii="Times New Roman" w:hAnsi="Times New Roman" w:cs="Times New Roman"/>
          <w:sz w:val="28"/>
          <w:szCs w:val="28"/>
        </w:rPr>
        <w:t>дисциплины.</w:t>
      </w:r>
    </w:p>
    <w:p w:rsidR="00850402" w:rsidRPr="00850402" w:rsidRDefault="00850402" w:rsidP="00850402">
      <w:pPr>
        <w:pStyle w:val="a4"/>
        <w:widowControl w:val="0"/>
        <w:numPr>
          <w:ilvl w:val="0"/>
          <w:numId w:val="6"/>
        </w:numPr>
        <w:tabs>
          <w:tab w:val="left" w:pos="1434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0402">
        <w:rPr>
          <w:rFonts w:ascii="Times New Roman" w:hAnsi="Times New Roman" w:cs="Times New Roman"/>
          <w:sz w:val="28"/>
          <w:szCs w:val="28"/>
        </w:rPr>
        <w:t>Председатель комиссии при поступлении к нему информации, содержащей основание для проведения заседания</w:t>
      </w:r>
      <w:r w:rsidRPr="0085040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50402">
        <w:rPr>
          <w:rFonts w:ascii="Times New Roman" w:hAnsi="Times New Roman" w:cs="Times New Roman"/>
          <w:sz w:val="28"/>
          <w:szCs w:val="28"/>
        </w:rPr>
        <w:t>комиссии, в соответствии с полномочиями:</w:t>
      </w:r>
    </w:p>
    <w:p w:rsidR="00850402" w:rsidRPr="00850402" w:rsidRDefault="00850402" w:rsidP="00850402">
      <w:pPr>
        <w:pStyle w:val="a4"/>
        <w:widowControl w:val="0"/>
        <w:numPr>
          <w:ilvl w:val="0"/>
          <w:numId w:val="5"/>
        </w:numPr>
        <w:tabs>
          <w:tab w:val="left" w:pos="1132"/>
        </w:tabs>
        <w:autoSpaceDE w:val="0"/>
        <w:autoSpaceDN w:val="0"/>
        <w:spacing w:after="0" w:line="321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4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0402">
        <w:rPr>
          <w:rFonts w:ascii="Times New Roman" w:hAnsi="Times New Roman" w:cs="Times New Roman"/>
          <w:sz w:val="28"/>
          <w:szCs w:val="28"/>
        </w:rPr>
        <w:t xml:space="preserve"> 7-дневный срок назначает дату заседания</w:t>
      </w:r>
      <w:r w:rsidRPr="0085040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50402">
        <w:rPr>
          <w:rFonts w:ascii="Times New Roman" w:hAnsi="Times New Roman" w:cs="Times New Roman"/>
          <w:sz w:val="28"/>
          <w:szCs w:val="28"/>
        </w:rPr>
        <w:t>комиссии;</w:t>
      </w:r>
    </w:p>
    <w:p w:rsidR="00850402" w:rsidRPr="00850402" w:rsidRDefault="00850402" w:rsidP="00850402">
      <w:pPr>
        <w:pStyle w:val="a4"/>
        <w:widowControl w:val="0"/>
        <w:numPr>
          <w:ilvl w:val="0"/>
          <w:numId w:val="5"/>
        </w:numPr>
        <w:tabs>
          <w:tab w:val="left" w:pos="1230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402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850402">
        <w:rPr>
          <w:rFonts w:ascii="Times New Roman" w:hAnsi="Times New Roman" w:cs="Times New Roman"/>
          <w:sz w:val="28"/>
          <w:szCs w:val="28"/>
        </w:rPr>
        <w:t xml:space="preserve"> ознакомление руководителя учреждения, предприятия, в отношении которого комиссией рассматривается вопрос об урегулировании конфликта интересов, его представителя, членов комиссии и других лиц, участвующих в заседании комиссии, с поступившей ему информацией и с результатами ее</w:t>
      </w:r>
      <w:r w:rsidRPr="00850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0402">
        <w:rPr>
          <w:rFonts w:ascii="Times New Roman" w:hAnsi="Times New Roman" w:cs="Times New Roman"/>
          <w:sz w:val="28"/>
          <w:szCs w:val="28"/>
        </w:rPr>
        <w:t>проверки;</w:t>
      </w:r>
    </w:p>
    <w:p w:rsidR="00850402" w:rsidRPr="00850402" w:rsidRDefault="00850402" w:rsidP="00850402">
      <w:pPr>
        <w:pStyle w:val="a4"/>
        <w:widowControl w:val="0"/>
        <w:numPr>
          <w:ilvl w:val="0"/>
          <w:numId w:val="5"/>
        </w:numPr>
        <w:tabs>
          <w:tab w:val="left" w:pos="1177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402">
        <w:rPr>
          <w:rFonts w:ascii="Times New Roman" w:hAnsi="Times New Roman" w:cs="Times New Roman"/>
          <w:sz w:val="28"/>
          <w:szCs w:val="28"/>
        </w:rPr>
        <w:t>рассматривает</w:t>
      </w:r>
      <w:proofErr w:type="gramEnd"/>
      <w:r w:rsidRPr="00850402">
        <w:rPr>
          <w:rFonts w:ascii="Times New Roman" w:hAnsi="Times New Roman" w:cs="Times New Roman"/>
          <w:sz w:val="28"/>
          <w:szCs w:val="28"/>
        </w:rPr>
        <w:t xml:space="preserve"> вопрос о необходимости участия в заседании иных лиц, помимо членов комиссии, организует приглашение этих лиц на заседание комиссии;</w:t>
      </w:r>
    </w:p>
    <w:p w:rsidR="00850402" w:rsidRPr="00850402" w:rsidRDefault="00850402" w:rsidP="00850402">
      <w:pPr>
        <w:pStyle w:val="a4"/>
        <w:widowControl w:val="0"/>
        <w:numPr>
          <w:ilvl w:val="0"/>
          <w:numId w:val="6"/>
        </w:numPr>
        <w:tabs>
          <w:tab w:val="left" w:pos="1462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0402">
        <w:rPr>
          <w:rFonts w:ascii="Times New Roman" w:hAnsi="Times New Roman" w:cs="Times New Roman"/>
          <w:sz w:val="28"/>
          <w:szCs w:val="28"/>
        </w:rPr>
        <w:t>Заседание комиссии проводится в присутствии руководителя учреждения, предприятия, в отношении которого рассматривается вопрос об урегулировании конфликта интересов в случае, если о намерении лично присутствовать на заседании комиссии руководитель учреждения, предприятия указывает в</w:t>
      </w:r>
      <w:r w:rsidRPr="00850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0402">
        <w:rPr>
          <w:rFonts w:ascii="Times New Roman" w:hAnsi="Times New Roman" w:cs="Times New Roman"/>
          <w:sz w:val="28"/>
          <w:szCs w:val="28"/>
        </w:rPr>
        <w:t>уведомлении.</w:t>
      </w:r>
    </w:p>
    <w:p w:rsidR="00850402" w:rsidRPr="00850402" w:rsidRDefault="00850402" w:rsidP="00850402">
      <w:pPr>
        <w:pStyle w:val="a4"/>
        <w:widowControl w:val="0"/>
        <w:numPr>
          <w:ilvl w:val="0"/>
          <w:numId w:val="6"/>
        </w:numPr>
        <w:tabs>
          <w:tab w:val="left" w:pos="1354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0402">
        <w:rPr>
          <w:rFonts w:ascii="Times New Roman" w:hAnsi="Times New Roman" w:cs="Times New Roman"/>
          <w:sz w:val="28"/>
          <w:szCs w:val="28"/>
        </w:rPr>
        <w:t>Заседания комиссии проводится в отсутствие руководителя учреждения, предприятия, в отношении которого рассматривается вопрос об урегулировании конфликта интересов, в</w:t>
      </w:r>
      <w:r w:rsidRPr="0085040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50402">
        <w:rPr>
          <w:rFonts w:ascii="Times New Roman" w:hAnsi="Times New Roman" w:cs="Times New Roman"/>
          <w:sz w:val="28"/>
          <w:szCs w:val="28"/>
        </w:rPr>
        <w:t>случае:</w:t>
      </w:r>
    </w:p>
    <w:p w:rsidR="00850402" w:rsidRPr="00850402" w:rsidRDefault="00850402" w:rsidP="00850402">
      <w:pPr>
        <w:pStyle w:val="a8"/>
        <w:spacing w:line="321" w:lineRule="exact"/>
        <w:ind w:left="0" w:right="-1" w:firstLine="709"/>
        <w:jc w:val="both"/>
      </w:pPr>
      <w:proofErr w:type="gramStart"/>
      <w:r w:rsidRPr="00850402">
        <w:t>а</w:t>
      </w:r>
      <w:proofErr w:type="gramEnd"/>
      <w:r w:rsidRPr="00850402">
        <w:t>) если в уведомлении не содержится указания о намерении руководителя учреждения, предприятия лично присутствовать на заседании комиссии;</w:t>
      </w:r>
    </w:p>
    <w:p w:rsidR="00850402" w:rsidRPr="00850402" w:rsidRDefault="00850402" w:rsidP="00850402">
      <w:pPr>
        <w:pStyle w:val="a8"/>
        <w:spacing w:before="3"/>
        <w:ind w:left="0" w:right="-1" w:firstLine="707"/>
        <w:jc w:val="both"/>
      </w:pPr>
      <w:proofErr w:type="gramStart"/>
      <w:r w:rsidRPr="00850402">
        <w:t>б</w:t>
      </w:r>
      <w:proofErr w:type="gramEnd"/>
      <w:r w:rsidRPr="00850402">
        <w:t xml:space="preserve">) если руководитель учреждения, предприятия,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 и не уведомил комиссию о причинах неявки с просьбой отложить заседание на </w:t>
      </w:r>
      <w:r w:rsidRPr="00850402">
        <w:lastRenderedPageBreak/>
        <w:t>другой срок.</w:t>
      </w:r>
    </w:p>
    <w:p w:rsidR="00850402" w:rsidRPr="00850402" w:rsidRDefault="00850402" w:rsidP="00850402">
      <w:pPr>
        <w:pStyle w:val="a4"/>
        <w:widowControl w:val="0"/>
        <w:numPr>
          <w:ilvl w:val="0"/>
          <w:numId w:val="6"/>
        </w:numPr>
        <w:tabs>
          <w:tab w:val="left" w:pos="1421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0402">
        <w:rPr>
          <w:rFonts w:ascii="Times New Roman" w:hAnsi="Times New Roman" w:cs="Times New Roman"/>
          <w:sz w:val="28"/>
          <w:szCs w:val="28"/>
        </w:rPr>
        <w:t>На заседании комиссии заслушиваются пояснения руководителя учреждения, предприятия (в случае его присутствия) и иных лиц, рассматриваются материалы по существу вынесенных на данное заседание вопросов, а также дополнительные</w:t>
      </w:r>
      <w:r w:rsidRPr="00850402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850402">
        <w:rPr>
          <w:rFonts w:ascii="Times New Roman" w:hAnsi="Times New Roman" w:cs="Times New Roman"/>
          <w:sz w:val="28"/>
          <w:szCs w:val="28"/>
        </w:rPr>
        <w:t>материалы.</w:t>
      </w:r>
    </w:p>
    <w:p w:rsidR="00850402" w:rsidRPr="00850402" w:rsidRDefault="00850402" w:rsidP="00850402">
      <w:pPr>
        <w:pStyle w:val="a4"/>
        <w:widowControl w:val="0"/>
        <w:numPr>
          <w:ilvl w:val="0"/>
          <w:numId w:val="6"/>
        </w:numPr>
        <w:tabs>
          <w:tab w:val="left" w:pos="1335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0402">
        <w:rPr>
          <w:rFonts w:ascii="Times New Roman" w:hAnsi="Times New Roman" w:cs="Times New Roman"/>
          <w:sz w:val="28"/>
          <w:szCs w:val="28"/>
        </w:rPr>
        <w:t>По итогам рассмотрения уведомления комиссия принимает одно из следующих решений:</w:t>
      </w:r>
    </w:p>
    <w:p w:rsidR="00850402" w:rsidRPr="00850402" w:rsidRDefault="00850402" w:rsidP="00850402">
      <w:pPr>
        <w:pStyle w:val="a4"/>
        <w:widowControl w:val="0"/>
        <w:numPr>
          <w:ilvl w:val="0"/>
          <w:numId w:val="4"/>
        </w:numPr>
        <w:tabs>
          <w:tab w:val="left" w:pos="1148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402">
        <w:rPr>
          <w:rFonts w:ascii="Times New Roman" w:hAnsi="Times New Roman" w:cs="Times New Roman"/>
          <w:sz w:val="28"/>
          <w:szCs w:val="28"/>
        </w:rPr>
        <w:t>установить</w:t>
      </w:r>
      <w:proofErr w:type="gramEnd"/>
      <w:r w:rsidRPr="00850402">
        <w:rPr>
          <w:rFonts w:ascii="Times New Roman" w:hAnsi="Times New Roman" w:cs="Times New Roman"/>
          <w:sz w:val="28"/>
          <w:szCs w:val="28"/>
        </w:rPr>
        <w:t>, что руководитель учреждения, предприятия соблюдал требования об урегулировании конфликта интересов;</w:t>
      </w:r>
    </w:p>
    <w:p w:rsidR="00850402" w:rsidRPr="00850402" w:rsidRDefault="00850402" w:rsidP="00850402">
      <w:pPr>
        <w:pStyle w:val="a4"/>
        <w:widowControl w:val="0"/>
        <w:numPr>
          <w:ilvl w:val="0"/>
          <w:numId w:val="4"/>
        </w:numPr>
        <w:tabs>
          <w:tab w:val="left" w:pos="1148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402">
        <w:rPr>
          <w:rFonts w:ascii="Times New Roman" w:hAnsi="Times New Roman" w:cs="Times New Roman"/>
          <w:sz w:val="28"/>
          <w:szCs w:val="28"/>
        </w:rPr>
        <w:t>установить</w:t>
      </w:r>
      <w:proofErr w:type="gramEnd"/>
      <w:r w:rsidRPr="00850402">
        <w:rPr>
          <w:rFonts w:ascii="Times New Roman" w:hAnsi="Times New Roman" w:cs="Times New Roman"/>
          <w:sz w:val="28"/>
          <w:szCs w:val="28"/>
        </w:rPr>
        <w:t xml:space="preserve">, что руководитель учреждения, предприятия не соблюдал требования об урегулировании конфликта интересов. </w:t>
      </w:r>
    </w:p>
    <w:p w:rsidR="00850402" w:rsidRPr="00850402" w:rsidRDefault="00850402" w:rsidP="00850402">
      <w:pPr>
        <w:pStyle w:val="a4"/>
        <w:widowControl w:val="0"/>
        <w:numPr>
          <w:ilvl w:val="0"/>
          <w:numId w:val="6"/>
        </w:numPr>
        <w:tabs>
          <w:tab w:val="left" w:pos="1280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0402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</w:t>
      </w:r>
      <w:r w:rsidRPr="0085040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0402">
        <w:rPr>
          <w:rFonts w:ascii="Times New Roman" w:hAnsi="Times New Roman" w:cs="Times New Roman"/>
          <w:sz w:val="28"/>
          <w:szCs w:val="28"/>
        </w:rPr>
        <w:t>комиссии не позднее 15 дней с момента поступления уведомления и других материалов.</w:t>
      </w:r>
    </w:p>
    <w:p w:rsidR="00850402" w:rsidRPr="00850402" w:rsidRDefault="00850402" w:rsidP="00850402">
      <w:pPr>
        <w:pStyle w:val="a4"/>
        <w:widowControl w:val="0"/>
        <w:numPr>
          <w:ilvl w:val="0"/>
          <w:numId w:val="6"/>
        </w:numPr>
        <w:tabs>
          <w:tab w:val="left" w:pos="1309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0402"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протоколами, которые подписывают члены комиссии, принимавшие участие в ее</w:t>
      </w:r>
      <w:r w:rsidRPr="0085040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50402">
        <w:rPr>
          <w:rFonts w:ascii="Times New Roman" w:hAnsi="Times New Roman" w:cs="Times New Roman"/>
          <w:sz w:val="28"/>
          <w:szCs w:val="28"/>
        </w:rPr>
        <w:t>заседании.</w:t>
      </w:r>
    </w:p>
    <w:p w:rsidR="00850402" w:rsidRPr="00850402" w:rsidRDefault="00850402" w:rsidP="00850402">
      <w:pPr>
        <w:pStyle w:val="a4"/>
        <w:widowControl w:val="0"/>
        <w:numPr>
          <w:ilvl w:val="0"/>
          <w:numId w:val="6"/>
        </w:numPr>
        <w:tabs>
          <w:tab w:val="left" w:pos="1329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0402">
        <w:rPr>
          <w:rFonts w:ascii="Times New Roman" w:hAnsi="Times New Roman" w:cs="Times New Roman"/>
          <w:sz w:val="28"/>
          <w:szCs w:val="28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учреждения, предприятия.</w:t>
      </w:r>
    </w:p>
    <w:p w:rsidR="00850402" w:rsidRPr="00850402" w:rsidRDefault="00850402" w:rsidP="00850402">
      <w:pPr>
        <w:pStyle w:val="a4"/>
        <w:widowControl w:val="0"/>
        <w:numPr>
          <w:ilvl w:val="0"/>
          <w:numId w:val="6"/>
        </w:numPr>
        <w:tabs>
          <w:tab w:val="left" w:pos="1252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0402">
        <w:rPr>
          <w:rFonts w:ascii="Times New Roman" w:hAnsi="Times New Roman" w:cs="Times New Roman"/>
          <w:sz w:val="28"/>
          <w:szCs w:val="28"/>
        </w:rPr>
        <w:t>Копии протокола заседания комиссии в 5-дневный срок со дня заседания направляются представителю нанимателя руководителя учреждения, предприятия, в виде выписок из него - руководителю учреждения, предприятия.</w:t>
      </w:r>
    </w:p>
    <w:p w:rsidR="00850402" w:rsidRPr="00850402" w:rsidRDefault="00850402" w:rsidP="00850402">
      <w:pPr>
        <w:pStyle w:val="a4"/>
        <w:widowControl w:val="0"/>
        <w:numPr>
          <w:ilvl w:val="0"/>
          <w:numId w:val="6"/>
        </w:numPr>
        <w:tabs>
          <w:tab w:val="left" w:pos="1362"/>
        </w:tabs>
        <w:autoSpaceDE w:val="0"/>
        <w:autoSpaceDN w:val="0"/>
        <w:spacing w:before="1"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0402">
        <w:rPr>
          <w:rFonts w:ascii="Times New Roman" w:hAnsi="Times New Roman" w:cs="Times New Roman"/>
          <w:sz w:val="28"/>
          <w:szCs w:val="28"/>
        </w:rPr>
        <w:t>Представитель нанимателя руководителя учреждения, предприятия обязан рассмотреть протокол заседания комиссии в 3-дневный срок с момента получения протокола и вправе учесть, в пределах своей компетенции, содержащиеся в нем рекомендации при принятии</w:t>
      </w:r>
      <w:r w:rsidRPr="00850402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850402">
        <w:rPr>
          <w:rFonts w:ascii="Times New Roman" w:hAnsi="Times New Roman" w:cs="Times New Roman"/>
          <w:sz w:val="28"/>
          <w:szCs w:val="28"/>
        </w:rPr>
        <w:t>решения.</w:t>
      </w:r>
    </w:p>
    <w:p w:rsidR="00850402" w:rsidRPr="00850402" w:rsidRDefault="00850402" w:rsidP="00850402">
      <w:pPr>
        <w:pStyle w:val="a4"/>
        <w:widowControl w:val="0"/>
        <w:numPr>
          <w:ilvl w:val="0"/>
          <w:numId w:val="6"/>
        </w:numPr>
        <w:tabs>
          <w:tab w:val="left" w:pos="1252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0402">
        <w:rPr>
          <w:rFonts w:ascii="Times New Roman" w:hAnsi="Times New Roman" w:cs="Times New Roman"/>
          <w:sz w:val="28"/>
          <w:szCs w:val="28"/>
        </w:rPr>
        <w:t>В случае установления комиссией признаков дисциплинарного проступка в действиях (бездействии) руководителя учреждения, предприятия, информация об этом представляется представителю нанимателя (работодателю) для решения вопроса о применении к руководителю учреждения, предприятия мер дисциплинарной ответственности, предусмотренных нормативными правовыми актами Российской Федерации.</w:t>
      </w:r>
    </w:p>
    <w:p w:rsidR="00850402" w:rsidRPr="00850402" w:rsidRDefault="00850402" w:rsidP="00850402">
      <w:pPr>
        <w:pStyle w:val="a4"/>
        <w:widowControl w:val="0"/>
        <w:numPr>
          <w:ilvl w:val="0"/>
          <w:numId w:val="6"/>
        </w:numPr>
        <w:tabs>
          <w:tab w:val="left" w:pos="1252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0402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руководителем учреждения, предприятия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либо уполномоченные органы в трехдневный срок с момента вынесения решения комиссии.</w:t>
      </w:r>
    </w:p>
    <w:p w:rsidR="00850402" w:rsidRPr="00850402" w:rsidRDefault="00850402" w:rsidP="00850402">
      <w:pPr>
        <w:pStyle w:val="a4"/>
        <w:widowControl w:val="0"/>
        <w:numPr>
          <w:ilvl w:val="0"/>
          <w:numId w:val="6"/>
        </w:numPr>
        <w:tabs>
          <w:tab w:val="left" w:pos="1252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0402">
        <w:rPr>
          <w:rFonts w:ascii="Times New Roman" w:hAnsi="Times New Roman" w:cs="Times New Roman"/>
          <w:sz w:val="28"/>
          <w:szCs w:val="28"/>
        </w:rPr>
        <w:t>Выписка из протокола заседания комиссии приобщается к личному делу руководителя учреждения, предприятия, в отношении которого рассмотрен вопрос об урегулировании конфликта интересов.</w:t>
      </w:r>
    </w:p>
    <w:p w:rsidR="00850402" w:rsidRPr="00850402" w:rsidRDefault="00850402" w:rsidP="00850402">
      <w:pPr>
        <w:pStyle w:val="a4"/>
        <w:tabs>
          <w:tab w:val="left" w:pos="125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0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Организационно-техническое и документационное обеспечение деятельности комиссии, а также информирование членов комиссии 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50402">
        <w:rPr>
          <w:rFonts w:ascii="Times New Roman" w:hAnsi="Times New Roman" w:cs="Times New Roman"/>
          <w:sz w:val="28"/>
          <w:szCs w:val="28"/>
        </w:rPr>
        <w:t>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850402" w:rsidRPr="00F91732" w:rsidRDefault="00850402" w:rsidP="00850402">
      <w:pPr>
        <w:tabs>
          <w:tab w:val="left" w:pos="1252"/>
        </w:tabs>
        <w:ind w:right="140"/>
      </w:pPr>
      <w:r>
        <w:rPr>
          <w:sz w:val="28"/>
        </w:rPr>
        <w:tab/>
      </w:r>
    </w:p>
    <w:p w:rsidR="00850402" w:rsidRPr="00F91732" w:rsidRDefault="00850402" w:rsidP="00850402"/>
    <w:p w:rsidR="00850402" w:rsidRPr="00F91732" w:rsidRDefault="00850402" w:rsidP="00850402"/>
    <w:p w:rsidR="00850402" w:rsidRPr="00F91732" w:rsidRDefault="00850402" w:rsidP="00850402"/>
    <w:p w:rsidR="00850402" w:rsidRPr="00F91732" w:rsidRDefault="00850402" w:rsidP="00850402"/>
    <w:p w:rsidR="00850402" w:rsidRPr="00F91732" w:rsidRDefault="00850402" w:rsidP="00850402"/>
    <w:p w:rsidR="00850402" w:rsidRPr="00F91732" w:rsidRDefault="00850402" w:rsidP="00850402"/>
    <w:p w:rsidR="00850402" w:rsidRPr="00F91732" w:rsidRDefault="00850402" w:rsidP="00850402"/>
    <w:p w:rsidR="00850402" w:rsidRPr="00F91732" w:rsidRDefault="00850402" w:rsidP="00850402"/>
    <w:p w:rsidR="00850402" w:rsidRPr="00F91732" w:rsidRDefault="00850402" w:rsidP="00850402"/>
    <w:p w:rsidR="00850402" w:rsidRPr="00F91732" w:rsidRDefault="00850402" w:rsidP="00850402"/>
    <w:p w:rsidR="00850402" w:rsidRPr="00F91732" w:rsidRDefault="00850402" w:rsidP="00850402"/>
    <w:p w:rsidR="00850402" w:rsidRPr="00F91732" w:rsidRDefault="00850402" w:rsidP="00850402"/>
    <w:p w:rsidR="00850402" w:rsidRPr="00F91732" w:rsidRDefault="00850402" w:rsidP="00850402"/>
    <w:p w:rsidR="00850402" w:rsidRPr="00F91732" w:rsidRDefault="00850402" w:rsidP="00850402"/>
    <w:p w:rsidR="00850402" w:rsidRPr="00F91732" w:rsidRDefault="00850402" w:rsidP="00850402"/>
    <w:p w:rsidR="00850402" w:rsidRPr="00F91732" w:rsidRDefault="00850402" w:rsidP="00850402"/>
    <w:p w:rsidR="00850402" w:rsidRPr="00F91732" w:rsidRDefault="00850402" w:rsidP="00850402"/>
    <w:p w:rsidR="009913DE" w:rsidRPr="00CA4043" w:rsidRDefault="009913DE" w:rsidP="00D1407F">
      <w:pPr>
        <w:spacing w:before="3"/>
        <w:rPr>
          <w:rFonts w:ascii="Times New Roman" w:hAnsi="Times New Roman" w:cs="Times New Roman"/>
          <w:sz w:val="20"/>
        </w:rPr>
      </w:pPr>
    </w:p>
    <w:sectPr w:rsidR="009913DE" w:rsidRPr="00CA4043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18D" w:rsidRDefault="001A518D" w:rsidP="00E73E1C">
      <w:pPr>
        <w:spacing w:after="0" w:line="240" w:lineRule="auto"/>
      </w:pPr>
      <w:r>
        <w:separator/>
      </w:r>
    </w:p>
  </w:endnote>
  <w:endnote w:type="continuationSeparator" w:id="0">
    <w:p w:rsidR="001A518D" w:rsidRDefault="001A518D" w:rsidP="00E7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E1C" w:rsidRDefault="00E73E1C">
    <w:pPr>
      <w:pStyle w:val="ac"/>
      <w:jc w:val="center"/>
    </w:pPr>
  </w:p>
  <w:p w:rsidR="00E73E1C" w:rsidRDefault="00E73E1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884" w:rsidRDefault="001A518D">
    <w:pPr>
      <w:pStyle w:val="a8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18D" w:rsidRDefault="001A518D" w:rsidP="00E73E1C">
      <w:pPr>
        <w:spacing w:after="0" w:line="240" w:lineRule="auto"/>
      </w:pPr>
      <w:r>
        <w:separator/>
      </w:r>
    </w:p>
  </w:footnote>
  <w:footnote w:type="continuationSeparator" w:id="0">
    <w:p w:rsidR="001A518D" w:rsidRDefault="001A518D" w:rsidP="00E7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882477"/>
      <w:docPartObj>
        <w:docPartGallery w:val="Page Numbers (Top of Page)"/>
        <w:docPartUnique/>
      </w:docPartObj>
    </w:sdtPr>
    <w:sdtEndPr/>
    <w:sdtContent>
      <w:p w:rsidR="00A458D8" w:rsidRDefault="00A458D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C91">
          <w:rPr>
            <w:noProof/>
          </w:rPr>
          <w:t>6</w:t>
        </w:r>
        <w:r>
          <w:fldChar w:fldCharType="end"/>
        </w:r>
      </w:p>
    </w:sdtContent>
  </w:sdt>
  <w:p w:rsidR="00A458D8" w:rsidRDefault="00A458D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0625468"/>
      <w:docPartObj>
        <w:docPartGallery w:val="Page Numbers (Top of Page)"/>
        <w:docPartUnique/>
      </w:docPartObj>
    </w:sdtPr>
    <w:sdtEndPr/>
    <w:sdtContent>
      <w:p w:rsidR="00F12821" w:rsidRDefault="00F1282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C91">
          <w:rPr>
            <w:noProof/>
          </w:rPr>
          <w:t>10</w:t>
        </w:r>
        <w:r>
          <w:fldChar w:fldCharType="end"/>
        </w:r>
      </w:p>
    </w:sdtContent>
  </w:sdt>
  <w:p w:rsidR="00F91732" w:rsidRDefault="001A518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12D9F"/>
    <w:multiLevelType w:val="hybridMultilevel"/>
    <w:tmpl w:val="2EEA0BDE"/>
    <w:lvl w:ilvl="0" w:tplc="85965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1B2D00"/>
    <w:multiLevelType w:val="hybridMultilevel"/>
    <w:tmpl w:val="19D0933C"/>
    <w:lvl w:ilvl="0" w:tplc="F7DC7D36">
      <w:start w:val="1"/>
      <w:numFmt w:val="decimal"/>
      <w:lvlText w:val="%1)"/>
      <w:lvlJc w:val="left"/>
      <w:pPr>
        <w:ind w:left="118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FC8F2BE">
      <w:numFmt w:val="bullet"/>
      <w:lvlText w:val="•"/>
      <w:lvlJc w:val="left"/>
      <w:pPr>
        <w:ind w:left="1126" w:hanging="321"/>
      </w:pPr>
      <w:rPr>
        <w:rFonts w:hint="default"/>
        <w:lang w:val="ru-RU" w:eastAsia="ru-RU" w:bidi="ru-RU"/>
      </w:rPr>
    </w:lvl>
    <w:lvl w:ilvl="2" w:tplc="07F0BE3C">
      <w:numFmt w:val="bullet"/>
      <w:lvlText w:val="•"/>
      <w:lvlJc w:val="left"/>
      <w:pPr>
        <w:ind w:left="2133" w:hanging="321"/>
      </w:pPr>
      <w:rPr>
        <w:rFonts w:hint="default"/>
        <w:lang w:val="ru-RU" w:eastAsia="ru-RU" w:bidi="ru-RU"/>
      </w:rPr>
    </w:lvl>
    <w:lvl w:ilvl="3" w:tplc="BD366426">
      <w:numFmt w:val="bullet"/>
      <w:lvlText w:val="•"/>
      <w:lvlJc w:val="left"/>
      <w:pPr>
        <w:ind w:left="3139" w:hanging="321"/>
      </w:pPr>
      <w:rPr>
        <w:rFonts w:hint="default"/>
        <w:lang w:val="ru-RU" w:eastAsia="ru-RU" w:bidi="ru-RU"/>
      </w:rPr>
    </w:lvl>
    <w:lvl w:ilvl="4" w:tplc="6206EEF6">
      <w:numFmt w:val="bullet"/>
      <w:lvlText w:val="•"/>
      <w:lvlJc w:val="left"/>
      <w:pPr>
        <w:ind w:left="4146" w:hanging="321"/>
      </w:pPr>
      <w:rPr>
        <w:rFonts w:hint="default"/>
        <w:lang w:val="ru-RU" w:eastAsia="ru-RU" w:bidi="ru-RU"/>
      </w:rPr>
    </w:lvl>
    <w:lvl w:ilvl="5" w:tplc="15FCA2C4">
      <w:numFmt w:val="bullet"/>
      <w:lvlText w:val="•"/>
      <w:lvlJc w:val="left"/>
      <w:pPr>
        <w:ind w:left="5153" w:hanging="321"/>
      </w:pPr>
      <w:rPr>
        <w:rFonts w:hint="default"/>
        <w:lang w:val="ru-RU" w:eastAsia="ru-RU" w:bidi="ru-RU"/>
      </w:rPr>
    </w:lvl>
    <w:lvl w:ilvl="6" w:tplc="C01EC09E">
      <w:numFmt w:val="bullet"/>
      <w:lvlText w:val="•"/>
      <w:lvlJc w:val="left"/>
      <w:pPr>
        <w:ind w:left="6159" w:hanging="321"/>
      </w:pPr>
      <w:rPr>
        <w:rFonts w:hint="default"/>
        <w:lang w:val="ru-RU" w:eastAsia="ru-RU" w:bidi="ru-RU"/>
      </w:rPr>
    </w:lvl>
    <w:lvl w:ilvl="7" w:tplc="0A640580">
      <w:numFmt w:val="bullet"/>
      <w:lvlText w:val="•"/>
      <w:lvlJc w:val="left"/>
      <w:pPr>
        <w:ind w:left="7166" w:hanging="321"/>
      </w:pPr>
      <w:rPr>
        <w:rFonts w:hint="default"/>
        <w:lang w:val="ru-RU" w:eastAsia="ru-RU" w:bidi="ru-RU"/>
      </w:rPr>
    </w:lvl>
    <w:lvl w:ilvl="8" w:tplc="37923F8E">
      <w:numFmt w:val="bullet"/>
      <w:lvlText w:val="•"/>
      <w:lvlJc w:val="left"/>
      <w:pPr>
        <w:ind w:left="8173" w:hanging="321"/>
      </w:pPr>
      <w:rPr>
        <w:rFonts w:hint="default"/>
        <w:lang w:val="ru-RU" w:eastAsia="ru-RU" w:bidi="ru-RU"/>
      </w:rPr>
    </w:lvl>
  </w:abstractNum>
  <w:abstractNum w:abstractNumId="2">
    <w:nsid w:val="3A865FCC"/>
    <w:multiLevelType w:val="hybridMultilevel"/>
    <w:tmpl w:val="C54C75EA"/>
    <w:lvl w:ilvl="0" w:tplc="22C2CA4A">
      <w:start w:val="1"/>
      <w:numFmt w:val="decimal"/>
      <w:lvlText w:val="%1)"/>
      <w:lvlJc w:val="left"/>
      <w:pPr>
        <w:ind w:left="113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1BCA626">
      <w:numFmt w:val="bullet"/>
      <w:lvlText w:val="•"/>
      <w:lvlJc w:val="left"/>
      <w:pPr>
        <w:ind w:left="2044" w:hanging="305"/>
      </w:pPr>
      <w:rPr>
        <w:rFonts w:hint="default"/>
        <w:lang w:val="ru-RU" w:eastAsia="ru-RU" w:bidi="ru-RU"/>
      </w:rPr>
    </w:lvl>
    <w:lvl w:ilvl="2" w:tplc="77440D82">
      <w:numFmt w:val="bullet"/>
      <w:lvlText w:val="•"/>
      <w:lvlJc w:val="left"/>
      <w:pPr>
        <w:ind w:left="2949" w:hanging="305"/>
      </w:pPr>
      <w:rPr>
        <w:rFonts w:hint="default"/>
        <w:lang w:val="ru-RU" w:eastAsia="ru-RU" w:bidi="ru-RU"/>
      </w:rPr>
    </w:lvl>
    <w:lvl w:ilvl="3" w:tplc="91B2CBA8">
      <w:numFmt w:val="bullet"/>
      <w:lvlText w:val="•"/>
      <w:lvlJc w:val="left"/>
      <w:pPr>
        <w:ind w:left="3853" w:hanging="305"/>
      </w:pPr>
      <w:rPr>
        <w:rFonts w:hint="default"/>
        <w:lang w:val="ru-RU" w:eastAsia="ru-RU" w:bidi="ru-RU"/>
      </w:rPr>
    </w:lvl>
    <w:lvl w:ilvl="4" w:tplc="A678F51E">
      <w:numFmt w:val="bullet"/>
      <w:lvlText w:val="•"/>
      <w:lvlJc w:val="left"/>
      <w:pPr>
        <w:ind w:left="4758" w:hanging="305"/>
      </w:pPr>
      <w:rPr>
        <w:rFonts w:hint="default"/>
        <w:lang w:val="ru-RU" w:eastAsia="ru-RU" w:bidi="ru-RU"/>
      </w:rPr>
    </w:lvl>
    <w:lvl w:ilvl="5" w:tplc="42E6E986">
      <w:numFmt w:val="bullet"/>
      <w:lvlText w:val="•"/>
      <w:lvlJc w:val="left"/>
      <w:pPr>
        <w:ind w:left="5663" w:hanging="305"/>
      </w:pPr>
      <w:rPr>
        <w:rFonts w:hint="default"/>
        <w:lang w:val="ru-RU" w:eastAsia="ru-RU" w:bidi="ru-RU"/>
      </w:rPr>
    </w:lvl>
    <w:lvl w:ilvl="6" w:tplc="40C8A27A">
      <w:numFmt w:val="bullet"/>
      <w:lvlText w:val="•"/>
      <w:lvlJc w:val="left"/>
      <w:pPr>
        <w:ind w:left="6567" w:hanging="305"/>
      </w:pPr>
      <w:rPr>
        <w:rFonts w:hint="default"/>
        <w:lang w:val="ru-RU" w:eastAsia="ru-RU" w:bidi="ru-RU"/>
      </w:rPr>
    </w:lvl>
    <w:lvl w:ilvl="7" w:tplc="8E803888">
      <w:numFmt w:val="bullet"/>
      <w:lvlText w:val="•"/>
      <w:lvlJc w:val="left"/>
      <w:pPr>
        <w:ind w:left="7472" w:hanging="305"/>
      </w:pPr>
      <w:rPr>
        <w:rFonts w:hint="default"/>
        <w:lang w:val="ru-RU" w:eastAsia="ru-RU" w:bidi="ru-RU"/>
      </w:rPr>
    </w:lvl>
    <w:lvl w:ilvl="8" w:tplc="3C9CBC06">
      <w:numFmt w:val="bullet"/>
      <w:lvlText w:val="•"/>
      <w:lvlJc w:val="left"/>
      <w:pPr>
        <w:ind w:left="8377" w:hanging="305"/>
      </w:pPr>
      <w:rPr>
        <w:rFonts w:hint="default"/>
        <w:lang w:val="ru-RU" w:eastAsia="ru-RU" w:bidi="ru-RU"/>
      </w:rPr>
    </w:lvl>
  </w:abstractNum>
  <w:abstractNum w:abstractNumId="3">
    <w:nsid w:val="57E705FA"/>
    <w:multiLevelType w:val="hybridMultilevel"/>
    <w:tmpl w:val="DF28825C"/>
    <w:lvl w:ilvl="0" w:tplc="6158C558">
      <w:start w:val="1"/>
      <w:numFmt w:val="decimal"/>
      <w:lvlText w:val="%1."/>
      <w:lvlJc w:val="left"/>
      <w:pPr>
        <w:ind w:left="1218" w:hanging="6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5D29D24">
      <w:numFmt w:val="bullet"/>
      <w:lvlText w:val="•"/>
      <w:lvlJc w:val="left"/>
      <w:pPr>
        <w:ind w:left="1128" w:hanging="650"/>
      </w:pPr>
      <w:rPr>
        <w:rFonts w:hint="default"/>
        <w:lang w:val="ru-RU" w:eastAsia="ru-RU" w:bidi="ru-RU"/>
      </w:rPr>
    </w:lvl>
    <w:lvl w:ilvl="2" w:tplc="05282F02">
      <w:numFmt w:val="bullet"/>
      <w:lvlText w:val="•"/>
      <w:lvlJc w:val="left"/>
      <w:pPr>
        <w:ind w:left="2137" w:hanging="650"/>
      </w:pPr>
      <w:rPr>
        <w:rFonts w:hint="default"/>
        <w:lang w:val="ru-RU" w:eastAsia="ru-RU" w:bidi="ru-RU"/>
      </w:rPr>
    </w:lvl>
    <w:lvl w:ilvl="3" w:tplc="B4AE0744">
      <w:numFmt w:val="bullet"/>
      <w:lvlText w:val="•"/>
      <w:lvlJc w:val="left"/>
      <w:pPr>
        <w:ind w:left="3145" w:hanging="650"/>
      </w:pPr>
      <w:rPr>
        <w:rFonts w:hint="default"/>
        <w:lang w:val="ru-RU" w:eastAsia="ru-RU" w:bidi="ru-RU"/>
      </w:rPr>
    </w:lvl>
    <w:lvl w:ilvl="4" w:tplc="3C804956">
      <w:numFmt w:val="bullet"/>
      <w:lvlText w:val="•"/>
      <w:lvlJc w:val="left"/>
      <w:pPr>
        <w:ind w:left="4154" w:hanging="650"/>
      </w:pPr>
      <w:rPr>
        <w:rFonts w:hint="default"/>
        <w:lang w:val="ru-RU" w:eastAsia="ru-RU" w:bidi="ru-RU"/>
      </w:rPr>
    </w:lvl>
    <w:lvl w:ilvl="5" w:tplc="E676F864">
      <w:numFmt w:val="bullet"/>
      <w:lvlText w:val="•"/>
      <w:lvlJc w:val="left"/>
      <w:pPr>
        <w:ind w:left="5163" w:hanging="650"/>
      </w:pPr>
      <w:rPr>
        <w:rFonts w:hint="default"/>
        <w:lang w:val="ru-RU" w:eastAsia="ru-RU" w:bidi="ru-RU"/>
      </w:rPr>
    </w:lvl>
    <w:lvl w:ilvl="6" w:tplc="D654D10A">
      <w:numFmt w:val="bullet"/>
      <w:lvlText w:val="•"/>
      <w:lvlJc w:val="left"/>
      <w:pPr>
        <w:ind w:left="6171" w:hanging="650"/>
      </w:pPr>
      <w:rPr>
        <w:rFonts w:hint="default"/>
        <w:lang w:val="ru-RU" w:eastAsia="ru-RU" w:bidi="ru-RU"/>
      </w:rPr>
    </w:lvl>
    <w:lvl w:ilvl="7" w:tplc="F97A6990">
      <w:numFmt w:val="bullet"/>
      <w:lvlText w:val="•"/>
      <w:lvlJc w:val="left"/>
      <w:pPr>
        <w:ind w:left="7180" w:hanging="650"/>
      </w:pPr>
      <w:rPr>
        <w:rFonts w:hint="default"/>
        <w:lang w:val="ru-RU" w:eastAsia="ru-RU" w:bidi="ru-RU"/>
      </w:rPr>
    </w:lvl>
    <w:lvl w:ilvl="8" w:tplc="275A28E4">
      <w:numFmt w:val="bullet"/>
      <w:lvlText w:val="•"/>
      <w:lvlJc w:val="left"/>
      <w:pPr>
        <w:ind w:left="8189" w:hanging="650"/>
      </w:pPr>
      <w:rPr>
        <w:rFonts w:hint="default"/>
        <w:lang w:val="ru-RU" w:eastAsia="ru-RU" w:bidi="ru-RU"/>
      </w:rPr>
    </w:lvl>
  </w:abstractNum>
  <w:abstractNum w:abstractNumId="4">
    <w:nsid w:val="589A4B0B"/>
    <w:multiLevelType w:val="hybridMultilevel"/>
    <w:tmpl w:val="511AE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72398"/>
    <w:multiLevelType w:val="hybridMultilevel"/>
    <w:tmpl w:val="83C21E0A"/>
    <w:lvl w:ilvl="0" w:tplc="AFB6588C">
      <w:start w:val="1"/>
      <w:numFmt w:val="decimal"/>
      <w:lvlText w:val="%1."/>
      <w:lvlJc w:val="left"/>
      <w:pPr>
        <w:ind w:left="11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9A67BE4">
      <w:numFmt w:val="bullet"/>
      <w:lvlText w:val="•"/>
      <w:lvlJc w:val="left"/>
      <w:pPr>
        <w:ind w:left="1126" w:hanging="284"/>
      </w:pPr>
      <w:rPr>
        <w:rFonts w:hint="default"/>
        <w:lang w:val="ru-RU" w:eastAsia="ru-RU" w:bidi="ru-RU"/>
      </w:rPr>
    </w:lvl>
    <w:lvl w:ilvl="2" w:tplc="5694044E">
      <w:numFmt w:val="bullet"/>
      <w:lvlText w:val="•"/>
      <w:lvlJc w:val="left"/>
      <w:pPr>
        <w:ind w:left="2133" w:hanging="284"/>
      </w:pPr>
      <w:rPr>
        <w:rFonts w:hint="default"/>
        <w:lang w:val="ru-RU" w:eastAsia="ru-RU" w:bidi="ru-RU"/>
      </w:rPr>
    </w:lvl>
    <w:lvl w:ilvl="3" w:tplc="A510C7D6">
      <w:numFmt w:val="bullet"/>
      <w:lvlText w:val="•"/>
      <w:lvlJc w:val="left"/>
      <w:pPr>
        <w:ind w:left="3139" w:hanging="284"/>
      </w:pPr>
      <w:rPr>
        <w:rFonts w:hint="default"/>
        <w:lang w:val="ru-RU" w:eastAsia="ru-RU" w:bidi="ru-RU"/>
      </w:rPr>
    </w:lvl>
    <w:lvl w:ilvl="4" w:tplc="E5B28764">
      <w:numFmt w:val="bullet"/>
      <w:lvlText w:val="•"/>
      <w:lvlJc w:val="left"/>
      <w:pPr>
        <w:ind w:left="4146" w:hanging="284"/>
      </w:pPr>
      <w:rPr>
        <w:rFonts w:hint="default"/>
        <w:lang w:val="ru-RU" w:eastAsia="ru-RU" w:bidi="ru-RU"/>
      </w:rPr>
    </w:lvl>
    <w:lvl w:ilvl="5" w:tplc="73A02A1C">
      <w:numFmt w:val="bullet"/>
      <w:lvlText w:val="•"/>
      <w:lvlJc w:val="left"/>
      <w:pPr>
        <w:ind w:left="5153" w:hanging="284"/>
      </w:pPr>
      <w:rPr>
        <w:rFonts w:hint="default"/>
        <w:lang w:val="ru-RU" w:eastAsia="ru-RU" w:bidi="ru-RU"/>
      </w:rPr>
    </w:lvl>
    <w:lvl w:ilvl="6" w:tplc="E2F09844">
      <w:numFmt w:val="bullet"/>
      <w:lvlText w:val="•"/>
      <w:lvlJc w:val="left"/>
      <w:pPr>
        <w:ind w:left="6159" w:hanging="284"/>
      </w:pPr>
      <w:rPr>
        <w:rFonts w:hint="default"/>
        <w:lang w:val="ru-RU" w:eastAsia="ru-RU" w:bidi="ru-RU"/>
      </w:rPr>
    </w:lvl>
    <w:lvl w:ilvl="7" w:tplc="09FE95BE">
      <w:numFmt w:val="bullet"/>
      <w:lvlText w:val="•"/>
      <w:lvlJc w:val="left"/>
      <w:pPr>
        <w:ind w:left="7166" w:hanging="284"/>
      </w:pPr>
      <w:rPr>
        <w:rFonts w:hint="default"/>
        <w:lang w:val="ru-RU" w:eastAsia="ru-RU" w:bidi="ru-RU"/>
      </w:rPr>
    </w:lvl>
    <w:lvl w:ilvl="8" w:tplc="07A81B9C">
      <w:numFmt w:val="bullet"/>
      <w:lvlText w:val="•"/>
      <w:lvlJc w:val="left"/>
      <w:pPr>
        <w:ind w:left="8173" w:hanging="284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6F"/>
    <w:rsid w:val="0001645F"/>
    <w:rsid w:val="00117F6F"/>
    <w:rsid w:val="001442AC"/>
    <w:rsid w:val="00161C2F"/>
    <w:rsid w:val="001A518D"/>
    <w:rsid w:val="001B6B51"/>
    <w:rsid w:val="001C2BF6"/>
    <w:rsid w:val="001C3CC9"/>
    <w:rsid w:val="00206B4E"/>
    <w:rsid w:val="00221CF2"/>
    <w:rsid w:val="00235A0C"/>
    <w:rsid w:val="00270E0A"/>
    <w:rsid w:val="002E1EAD"/>
    <w:rsid w:val="002F72E2"/>
    <w:rsid w:val="00303B42"/>
    <w:rsid w:val="00364EC3"/>
    <w:rsid w:val="00377C61"/>
    <w:rsid w:val="003810DC"/>
    <w:rsid w:val="00386A6B"/>
    <w:rsid w:val="003932D1"/>
    <w:rsid w:val="003B3473"/>
    <w:rsid w:val="003F1F99"/>
    <w:rsid w:val="00442304"/>
    <w:rsid w:val="00464E8A"/>
    <w:rsid w:val="00492BFF"/>
    <w:rsid w:val="00494DDE"/>
    <w:rsid w:val="004D1561"/>
    <w:rsid w:val="00513DE2"/>
    <w:rsid w:val="0052088A"/>
    <w:rsid w:val="005314B6"/>
    <w:rsid w:val="00554243"/>
    <w:rsid w:val="0057546D"/>
    <w:rsid w:val="00594717"/>
    <w:rsid w:val="005B788A"/>
    <w:rsid w:val="005D65A2"/>
    <w:rsid w:val="00621C58"/>
    <w:rsid w:val="0063042A"/>
    <w:rsid w:val="006654DE"/>
    <w:rsid w:val="00686C91"/>
    <w:rsid w:val="00697429"/>
    <w:rsid w:val="00740909"/>
    <w:rsid w:val="00775BFE"/>
    <w:rsid w:val="00791106"/>
    <w:rsid w:val="007A0895"/>
    <w:rsid w:val="007D7158"/>
    <w:rsid w:val="007E5541"/>
    <w:rsid w:val="007E63FB"/>
    <w:rsid w:val="00831B47"/>
    <w:rsid w:val="0083454F"/>
    <w:rsid w:val="00850402"/>
    <w:rsid w:val="008A170C"/>
    <w:rsid w:val="008B795B"/>
    <w:rsid w:val="008D2B9A"/>
    <w:rsid w:val="008E3C23"/>
    <w:rsid w:val="008F1D32"/>
    <w:rsid w:val="00912139"/>
    <w:rsid w:val="009718A0"/>
    <w:rsid w:val="00984B3E"/>
    <w:rsid w:val="009913DE"/>
    <w:rsid w:val="009B0C4D"/>
    <w:rsid w:val="009C057D"/>
    <w:rsid w:val="009D67B4"/>
    <w:rsid w:val="00A24BA2"/>
    <w:rsid w:val="00A458D8"/>
    <w:rsid w:val="00AC5C31"/>
    <w:rsid w:val="00B1187A"/>
    <w:rsid w:val="00BF38DB"/>
    <w:rsid w:val="00C024C7"/>
    <w:rsid w:val="00C24AF5"/>
    <w:rsid w:val="00C62E84"/>
    <w:rsid w:val="00C728B8"/>
    <w:rsid w:val="00C817C5"/>
    <w:rsid w:val="00CA159E"/>
    <w:rsid w:val="00CA4043"/>
    <w:rsid w:val="00CC7491"/>
    <w:rsid w:val="00D01B8F"/>
    <w:rsid w:val="00D1407F"/>
    <w:rsid w:val="00E121BA"/>
    <w:rsid w:val="00E3167F"/>
    <w:rsid w:val="00E368B2"/>
    <w:rsid w:val="00E73E1C"/>
    <w:rsid w:val="00E875F6"/>
    <w:rsid w:val="00EA2CCA"/>
    <w:rsid w:val="00EF0E04"/>
    <w:rsid w:val="00F12821"/>
    <w:rsid w:val="00F13ACB"/>
    <w:rsid w:val="00F15922"/>
    <w:rsid w:val="00F841B4"/>
    <w:rsid w:val="00FA2714"/>
    <w:rsid w:val="00FC1DD8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82CE40-8674-40CD-B072-390E0396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717"/>
  </w:style>
  <w:style w:type="paragraph" w:styleId="1">
    <w:name w:val="heading 1"/>
    <w:basedOn w:val="a"/>
    <w:link w:val="10"/>
    <w:uiPriority w:val="1"/>
    <w:qFormat/>
    <w:rsid w:val="00850402"/>
    <w:pPr>
      <w:widowControl w:val="0"/>
      <w:autoSpaceDE w:val="0"/>
      <w:autoSpaceDN w:val="0"/>
      <w:spacing w:after="0" w:line="240" w:lineRule="auto"/>
      <w:ind w:left="183" w:right="38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E63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5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C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314B6"/>
    <w:rPr>
      <w:color w:val="0000FF"/>
      <w:u w:val="single"/>
    </w:rPr>
  </w:style>
  <w:style w:type="paragraph" w:customStyle="1" w:styleId="ConsPlusNonformat">
    <w:name w:val="ConsPlusNonformat"/>
    <w:rsid w:val="005314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40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D1407F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D1407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CA40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4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85040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85040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b">
    <w:name w:val="Верхний колонтитул Знак"/>
    <w:basedOn w:val="a0"/>
    <w:link w:val="aa"/>
    <w:uiPriority w:val="99"/>
    <w:rsid w:val="00850402"/>
    <w:rPr>
      <w:rFonts w:ascii="Times New Roman" w:eastAsia="Times New Roman" w:hAnsi="Times New Roman" w:cs="Times New Roman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E7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3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2679C92841BF5AAAB20D199344E47DD516C9226FFBE64246C2CEA2cF50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2679C92841BF5AAAB20D199344E47DD516C02C68F6B61544939BACF53Cc95E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A89BF-773E-4B20-9A1F-B94D27B0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3005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Байтуллина Зиля Рашитовна</dc:creator>
  <cp:lastModifiedBy>Карташов Руслан Анатольевич</cp:lastModifiedBy>
  <cp:revision>7</cp:revision>
  <cp:lastPrinted>2021-11-22T12:51:00Z</cp:lastPrinted>
  <dcterms:created xsi:type="dcterms:W3CDTF">2021-11-22T12:28:00Z</dcterms:created>
  <dcterms:modified xsi:type="dcterms:W3CDTF">2021-11-24T04:22:00Z</dcterms:modified>
</cp:coreProperties>
</file>